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62" w:rsidRPr="00F66F08" w:rsidRDefault="00107257">
      <w:pPr>
        <w:pStyle w:val="1"/>
        <w:spacing w:before="69" w:line="240" w:lineRule="auto"/>
        <w:ind w:left="3327" w:right="3366" w:firstLine="0"/>
        <w:jc w:val="center"/>
        <w:rPr>
          <w:lang w:val="ru-RU"/>
        </w:rPr>
      </w:pPr>
      <w:r w:rsidRPr="00F66F08">
        <w:rPr>
          <w:lang w:val="ru-RU"/>
        </w:rPr>
        <w:t>ДОГОВІР № -2017г</w:t>
      </w:r>
    </w:p>
    <w:p w:rsidR="00727662" w:rsidRPr="00F66F08" w:rsidRDefault="00107257">
      <w:pPr>
        <w:ind w:left="3327" w:right="3369"/>
        <w:jc w:val="center"/>
        <w:rPr>
          <w:b/>
          <w:sz w:val="24"/>
          <w:lang w:val="ru-RU"/>
        </w:rPr>
      </w:pPr>
      <w:r w:rsidRPr="00F66F08">
        <w:rPr>
          <w:b/>
          <w:sz w:val="24"/>
          <w:lang w:val="uk-UA"/>
        </w:rPr>
        <w:t>постачання</w:t>
      </w:r>
      <w:r w:rsidRPr="00F66F08">
        <w:rPr>
          <w:b/>
          <w:sz w:val="24"/>
          <w:lang w:val="ru-RU"/>
        </w:rPr>
        <w:t xml:space="preserve"> природного газу</w:t>
      </w:r>
    </w:p>
    <w:p w:rsidR="00727662" w:rsidRPr="00F66F08" w:rsidRDefault="00727662">
      <w:pPr>
        <w:pStyle w:val="a3"/>
        <w:ind w:left="0" w:firstLine="0"/>
        <w:jc w:val="left"/>
        <w:rPr>
          <w:b/>
          <w:lang w:val="ru-RU"/>
        </w:rPr>
      </w:pPr>
    </w:p>
    <w:p w:rsidR="00727662" w:rsidRPr="00F66F08" w:rsidRDefault="00107257">
      <w:pPr>
        <w:tabs>
          <w:tab w:val="left" w:pos="6596"/>
        </w:tabs>
        <w:ind w:left="929"/>
        <w:rPr>
          <w:b/>
          <w:sz w:val="24"/>
          <w:lang w:val="ru-RU"/>
        </w:rPr>
      </w:pPr>
      <w:r w:rsidRPr="00F66F08">
        <w:rPr>
          <w:b/>
          <w:sz w:val="24"/>
          <w:lang w:val="ru-RU"/>
        </w:rPr>
        <w:t xml:space="preserve">м. </w:t>
      </w:r>
      <w:r w:rsidR="00F66F08">
        <w:rPr>
          <w:b/>
          <w:sz w:val="24"/>
          <w:lang w:val="ru-RU"/>
        </w:rPr>
        <w:t>Чернігів</w:t>
      </w:r>
      <w:r w:rsidRPr="00F66F08">
        <w:rPr>
          <w:sz w:val="24"/>
          <w:lang w:val="ru-RU"/>
        </w:rPr>
        <w:tab/>
      </w:r>
      <w:r w:rsidRPr="00F66F08">
        <w:rPr>
          <w:b/>
          <w:sz w:val="24"/>
          <w:lang w:val="ru-RU"/>
        </w:rPr>
        <w:t>«</w:t>
      </w:r>
      <w:r w:rsidR="00F66F08">
        <w:rPr>
          <w:b/>
          <w:sz w:val="24"/>
          <w:lang w:val="ru-RU"/>
        </w:rPr>
        <w:t>___</w:t>
      </w:r>
      <w:r w:rsidRPr="00F66F08">
        <w:rPr>
          <w:b/>
          <w:sz w:val="24"/>
          <w:lang w:val="ru-RU"/>
        </w:rPr>
        <w:t xml:space="preserve">» </w:t>
      </w:r>
      <w:r w:rsidR="00F66F08">
        <w:rPr>
          <w:b/>
          <w:sz w:val="24"/>
          <w:lang w:val="ru-RU"/>
        </w:rPr>
        <w:t>__________</w:t>
      </w:r>
      <w:r w:rsidRPr="00F66F08">
        <w:rPr>
          <w:b/>
          <w:sz w:val="24"/>
          <w:lang w:val="ru-RU"/>
        </w:rPr>
        <w:t xml:space="preserve"> 2017</w:t>
      </w:r>
      <w:r w:rsidRPr="00F66F08">
        <w:rPr>
          <w:b/>
          <w:spacing w:val="-1"/>
          <w:sz w:val="24"/>
          <w:lang w:val="ru-RU"/>
        </w:rPr>
        <w:t xml:space="preserve"> </w:t>
      </w:r>
      <w:r w:rsidRPr="00F66F08">
        <w:rPr>
          <w:b/>
          <w:sz w:val="24"/>
          <w:lang w:val="ru-RU"/>
        </w:rPr>
        <w:t>року</w:t>
      </w:r>
    </w:p>
    <w:p w:rsidR="00727662" w:rsidRPr="00F66F08" w:rsidRDefault="00727662">
      <w:pPr>
        <w:pStyle w:val="a3"/>
        <w:spacing w:before="7"/>
        <w:ind w:left="0" w:firstLine="0"/>
        <w:jc w:val="left"/>
        <w:rPr>
          <w:b/>
          <w:sz w:val="23"/>
          <w:lang w:val="ru-RU"/>
        </w:rPr>
      </w:pPr>
    </w:p>
    <w:p w:rsidR="00727662" w:rsidRPr="00F66F08" w:rsidRDefault="00107257">
      <w:pPr>
        <w:ind w:left="221" w:right="257" w:firstLine="708"/>
        <w:jc w:val="both"/>
        <w:rPr>
          <w:sz w:val="24"/>
          <w:lang w:val="ru-RU"/>
        </w:rPr>
      </w:pPr>
      <w:r w:rsidRPr="00F66F08">
        <w:rPr>
          <w:b/>
          <w:sz w:val="24"/>
          <w:lang w:val="ru-RU"/>
        </w:rPr>
        <w:t>Товариство з обмеженою відповідальністю «</w:t>
      </w:r>
      <w:r w:rsidR="00F66F08">
        <w:rPr>
          <w:b/>
          <w:sz w:val="24"/>
          <w:lang w:val="ru-RU"/>
        </w:rPr>
        <w:t>Перша Чернігівська торгова компанія</w:t>
      </w:r>
      <w:r w:rsidRPr="00F66F08">
        <w:rPr>
          <w:b/>
          <w:sz w:val="24"/>
          <w:lang w:val="ru-RU"/>
        </w:rPr>
        <w:t xml:space="preserve">», </w:t>
      </w:r>
      <w:r w:rsidRPr="00F66F08">
        <w:rPr>
          <w:sz w:val="24"/>
          <w:lang w:val="ru-RU"/>
        </w:rPr>
        <w:t xml:space="preserve">надалі Постачальник, в особі директора </w:t>
      </w:r>
      <w:r w:rsidR="00F66F08">
        <w:rPr>
          <w:sz w:val="24"/>
          <w:lang w:val="ru-RU"/>
        </w:rPr>
        <w:t>Дугінець Сергія Борисовича</w:t>
      </w:r>
      <w:r w:rsidRPr="00F66F08">
        <w:rPr>
          <w:sz w:val="24"/>
          <w:lang w:val="ru-RU"/>
        </w:rPr>
        <w:t>, яка діє на підставі Статуту, з однієї сторони, та</w:t>
      </w:r>
    </w:p>
    <w:p w:rsidR="00727662" w:rsidRPr="00F66F08" w:rsidRDefault="00DB7EB0">
      <w:pPr>
        <w:pStyle w:val="a3"/>
        <w:tabs>
          <w:tab w:val="left" w:pos="7602"/>
        </w:tabs>
        <w:ind w:right="256" w:firstLine="3563"/>
        <w:rPr>
          <w:lang w:val="ru-RU"/>
        </w:rPr>
      </w:pPr>
      <w:r>
        <w:pict>
          <v:line id="_x0000_s1027" style="position:absolute;left:0;text-align:left;z-index:-12232;mso-position-horizontal-relative:page" from="120.45pt,13.55pt" to="192.5pt,13.55pt" strokeweight=".48pt">
            <w10:wrap anchorx="page"/>
          </v:line>
        </w:pict>
      </w:r>
      <w:r w:rsidR="00107257" w:rsidRPr="00F66F08">
        <w:rPr>
          <w:lang w:val="ru-RU"/>
        </w:rPr>
        <w:t>надалі Споживач,</w:t>
      </w:r>
      <w:r w:rsidR="00107257" w:rsidRPr="00F66F08">
        <w:rPr>
          <w:spacing w:val="11"/>
          <w:lang w:val="ru-RU"/>
        </w:rPr>
        <w:t xml:space="preserve"> </w:t>
      </w:r>
      <w:r w:rsidR="00107257" w:rsidRPr="00F66F08">
        <w:rPr>
          <w:lang w:val="ru-RU"/>
        </w:rPr>
        <w:t>в</w:t>
      </w:r>
      <w:r w:rsidR="00107257" w:rsidRPr="00F66F08">
        <w:rPr>
          <w:spacing w:val="1"/>
          <w:lang w:val="ru-RU"/>
        </w:rPr>
        <w:t xml:space="preserve"> </w:t>
      </w:r>
      <w:r w:rsidR="00107257" w:rsidRPr="00F66F08">
        <w:rPr>
          <w:lang w:val="ru-RU"/>
        </w:rPr>
        <w:t>особі</w:t>
      </w:r>
      <w:r w:rsidR="00107257" w:rsidRPr="00F66F08">
        <w:rPr>
          <w:u w:val="single"/>
          <w:lang w:val="ru-RU"/>
        </w:rPr>
        <w:t xml:space="preserve"> </w:t>
      </w:r>
      <w:r w:rsidR="00107257" w:rsidRPr="00F66F08">
        <w:rPr>
          <w:u w:val="single"/>
          <w:lang w:val="ru-RU"/>
        </w:rPr>
        <w:tab/>
      </w:r>
      <w:r w:rsidR="00107257" w:rsidRPr="00F66F08">
        <w:rPr>
          <w:lang w:val="ru-RU"/>
        </w:rPr>
        <w:t xml:space="preserve">, що діє на підставі Статуту, з другої сторони, в подальшому разом іменовані Сторони, керуючись Законом України </w:t>
      </w:r>
      <w:r w:rsidR="00107257" w:rsidRPr="00F66F08">
        <w:rPr>
          <w:spacing w:val="-3"/>
          <w:lang w:val="ru-RU"/>
        </w:rPr>
        <w:t xml:space="preserve">«Про </w:t>
      </w:r>
      <w:r w:rsidR="00107257" w:rsidRPr="00F66F08">
        <w:rPr>
          <w:lang w:val="ru-RU"/>
        </w:rPr>
        <w:t>ринок природного газу» та іншими нормативно - правовими актами, які регламентують діяльність на ринку природного газу</w:t>
      </w:r>
      <w:r w:rsidR="00107257" w:rsidRPr="00F66F08">
        <w:rPr>
          <w:spacing w:val="-15"/>
          <w:lang w:val="ru-RU"/>
        </w:rPr>
        <w:t xml:space="preserve"> </w:t>
      </w:r>
      <w:r w:rsidR="00107257" w:rsidRPr="00F66F08">
        <w:rPr>
          <w:lang w:val="ru-RU"/>
        </w:rPr>
        <w:t>України,</w:t>
      </w:r>
    </w:p>
    <w:p w:rsidR="00727662" w:rsidRPr="00F66F08" w:rsidRDefault="00727662">
      <w:pPr>
        <w:pStyle w:val="a3"/>
        <w:spacing w:before="5"/>
        <w:ind w:left="0" w:firstLine="0"/>
        <w:jc w:val="left"/>
        <w:rPr>
          <w:lang w:val="ru-RU"/>
        </w:rPr>
      </w:pPr>
    </w:p>
    <w:p w:rsidR="00727662" w:rsidRPr="00F66F08" w:rsidRDefault="00107257">
      <w:pPr>
        <w:pStyle w:val="2"/>
        <w:spacing w:line="240" w:lineRule="auto"/>
        <w:ind w:left="2962" w:firstLine="0"/>
        <w:rPr>
          <w:lang w:val="ru-RU"/>
        </w:rPr>
      </w:pPr>
      <w:r w:rsidRPr="00F66F08">
        <w:rPr>
          <w:lang w:val="ru-RU"/>
        </w:rPr>
        <w:t>уклали даний Договір про наступне:</w:t>
      </w:r>
    </w:p>
    <w:p w:rsidR="00727662" w:rsidRPr="00F66F08" w:rsidRDefault="00107257">
      <w:pPr>
        <w:spacing w:line="274" w:lineRule="exact"/>
        <w:ind w:left="1971"/>
        <w:rPr>
          <w:b/>
          <w:sz w:val="24"/>
          <w:lang w:val="ru-RU"/>
        </w:rPr>
      </w:pPr>
      <w:r w:rsidRPr="00F66F08">
        <w:rPr>
          <w:b/>
          <w:sz w:val="24"/>
          <w:lang w:val="ru-RU"/>
        </w:rPr>
        <w:t>ТЕРМІНИ, що використовуються в даному Договорі:</w:t>
      </w:r>
    </w:p>
    <w:p w:rsidR="00727662" w:rsidRPr="00F66F08" w:rsidRDefault="00107257">
      <w:pPr>
        <w:pStyle w:val="a3"/>
        <w:ind w:right="258"/>
        <w:rPr>
          <w:lang w:val="ru-RU"/>
        </w:rPr>
      </w:pPr>
      <w:r w:rsidRPr="00F66F08">
        <w:rPr>
          <w:b/>
          <w:lang w:val="ru-RU"/>
        </w:rPr>
        <w:t xml:space="preserve">Газова доба – </w:t>
      </w:r>
      <w:r w:rsidRPr="00F66F08">
        <w:rPr>
          <w:lang w:val="ru-RU"/>
        </w:rPr>
        <w:t xml:space="preserve">період часу з 05:00 всесвітньо координованого часу (далі – </w:t>
      </w:r>
      <w:r>
        <w:t>UTC</w:t>
      </w:r>
      <w:r w:rsidRPr="00F66F08">
        <w:rPr>
          <w:lang w:val="ru-RU"/>
        </w:rPr>
        <w:t xml:space="preserve">) (з 07:00 за київським часом) дня до 05:00 </w:t>
      </w:r>
      <w:r>
        <w:t>UTC</w:t>
      </w:r>
      <w:r w:rsidRPr="00F66F08">
        <w:rPr>
          <w:lang w:val="ru-RU"/>
        </w:rPr>
        <w:t xml:space="preserve"> (до 07:00 за київським часом) наступного дня для зимового періоду та з 04:00 </w:t>
      </w:r>
      <w:r>
        <w:t>UTC</w:t>
      </w:r>
      <w:r w:rsidRPr="00F66F08">
        <w:rPr>
          <w:lang w:val="ru-RU"/>
        </w:rPr>
        <w:t xml:space="preserve"> (з 07:00 за київським часом) дня до 04:00 </w:t>
      </w:r>
      <w:r>
        <w:t>UTC</w:t>
      </w:r>
      <w:r w:rsidRPr="00F66F08">
        <w:rPr>
          <w:lang w:val="ru-RU"/>
        </w:rPr>
        <w:t xml:space="preserve"> (до 07:00 за київським часом) наступного дня для літнього періоду.</w:t>
      </w:r>
    </w:p>
    <w:p w:rsidR="00727662" w:rsidRPr="00F66F08" w:rsidRDefault="00107257">
      <w:pPr>
        <w:pStyle w:val="a3"/>
        <w:ind w:right="261"/>
        <w:rPr>
          <w:lang w:val="ru-RU"/>
        </w:rPr>
      </w:pPr>
      <w:r w:rsidRPr="00F66F08">
        <w:rPr>
          <w:b/>
          <w:lang w:val="ru-RU"/>
        </w:rPr>
        <w:t xml:space="preserve">ЕІС-коди </w:t>
      </w:r>
      <w:r w:rsidRPr="00F66F08">
        <w:rPr>
          <w:lang w:val="ru-RU"/>
        </w:rPr>
        <w:t>– персональні коди ідентифікації Споживача та Постачальника як суб’єктів ринку природного газу.</w:t>
      </w:r>
    </w:p>
    <w:p w:rsidR="00727662" w:rsidRPr="00F66F08" w:rsidRDefault="00107257">
      <w:pPr>
        <w:pStyle w:val="a3"/>
        <w:ind w:right="255"/>
        <w:rPr>
          <w:lang w:val="ru-RU"/>
        </w:rPr>
      </w:pPr>
      <w:r w:rsidRPr="00F66F08">
        <w:rPr>
          <w:b/>
          <w:lang w:val="ru-RU"/>
        </w:rPr>
        <w:t xml:space="preserve">Небаланс </w:t>
      </w:r>
      <w:r w:rsidRPr="00F66F08">
        <w:rPr>
          <w:lang w:val="ru-RU"/>
        </w:rPr>
        <w:t>- різниця між обсягами природного газу, поданими замовником послуг транспортування для транспортування на точці входу, та відібраними замовником послуг транспортування з газотранспортної системи на точці виходу, що визначається за процедурою алокації.</w:t>
      </w:r>
    </w:p>
    <w:p w:rsidR="00727662" w:rsidRPr="00F66F08" w:rsidRDefault="00107257">
      <w:pPr>
        <w:pStyle w:val="a3"/>
        <w:ind w:right="255"/>
        <w:rPr>
          <w:lang w:val="ru-RU"/>
        </w:rPr>
      </w:pPr>
      <w:r w:rsidRPr="00F66F08">
        <w:rPr>
          <w:b/>
          <w:lang w:val="ru-RU"/>
        </w:rPr>
        <w:t xml:space="preserve">Номінація </w:t>
      </w:r>
      <w:r w:rsidRPr="00F66F08">
        <w:rPr>
          <w:lang w:val="ru-RU"/>
        </w:rPr>
        <w:t>–заявка замовника послуг транспортування, надана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 у тому числі у розрізі контрагентів (споживачів) замовника та їх точок комерційного обліку (за</w:t>
      </w:r>
      <w:r w:rsidRPr="00F66F08">
        <w:rPr>
          <w:spacing w:val="-13"/>
          <w:lang w:val="ru-RU"/>
        </w:rPr>
        <w:t xml:space="preserve"> </w:t>
      </w:r>
      <w:r w:rsidRPr="00F66F08">
        <w:rPr>
          <w:lang w:val="ru-RU"/>
        </w:rPr>
        <w:t>необхідності).</w:t>
      </w:r>
    </w:p>
    <w:p w:rsidR="00727662" w:rsidRPr="00F66F08" w:rsidRDefault="00107257">
      <w:pPr>
        <w:ind w:left="221" w:right="256" w:firstLine="708"/>
        <w:jc w:val="both"/>
        <w:rPr>
          <w:sz w:val="24"/>
          <w:lang w:val="ru-RU"/>
        </w:rPr>
      </w:pPr>
      <w:r w:rsidRPr="00F66F08">
        <w:rPr>
          <w:b/>
          <w:sz w:val="24"/>
          <w:lang w:val="ru-RU"/>
        </w:rPr>
        <w:t xml:space="preserve">Оператор газорозподільних систем (далі - Оператор ГРМ) </w:t>
      </w:r>
      <w:r w:rsidRPr="00F66F08">
        <w:rPr>
          <w:sz w:val="24"/>
          <w:lang w:val="ru-RU"/>
        </w:rPr>
        <w:t>–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 для даного Договору ПАТ «Облгаз».</w:t>
      </w:r>
    </w:p>
    <w:p w:rsidR="00727662" w:rsidRPr="00F66F08" w:rsidRDefault="00107257">
      <w:pPr>
        <w:ind w:left="221" w:right="256" w:firstLine="708"/>
        <w:jc w:val="both"/>
        <w:rPr>
          <w:sz w:val="24"/>
          <w:lang w:val="ru-RU"/>
        </w:rPr>
      </w:pPr>
      <w:r w:rsidRPr="00F66F08">
        <w:rPr>
          <w:b/>
          <w:sz w:val="24"/>
          <w:lang w:val="ru-RU"/>
        </w:rPr>
        <w:t xml:space="preserve">Оператор газотранспортної системи (далі – Оператор ГТС) </w:t>
      </w:r>
      <w:r w:rsidRPr="00F66F08">
        <w:rPr>
          <w:sz w:val="24"/>
          <w:lang w:val="ru-RU"/>
        </w:rPr>
        <w:t>–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 для даного Договору – ПАТ «УКРТРАНСГАЗ».</w:t>
      </w:r>
    </w:p>
    <w:p w:rsidR="00727662" w:rsidRPr="00F66F08" w:rsidRDefault="00107257">
      <w:pPr>
        <w:pStyle w:val="a3"/>
        <w:ind w:right="255"/>
        <w:rPr>
          <w:lang w:val="ru-RU"/>
        </w:rPr>
      </w:pPr>
      <w:r w:rsidRPr="00F66F08">
        <w:rPr>
          <w:b/>
          <w:lang w:val="ru-RU"/>
        </w:rPr>
        <w:t xml:space="preserve">Особистий кабінет </w:t>
      </w:r>
      <w:r w:rsidRPr="00F66F08">
        <w:rPr>
          <w:lang w:val="ru-RU"/>
        </w:rPr>
        <w:t>– особиста веб-сторінка Споживача на веб-сайті Постачальника, що містить персоніфіковані дані Споживача, статистичні дані про ціни та нарахування і сплату за Договором та іншу інформацію, пов’язану з виконанням Договору.</w:t>
      </w:r>
    </w:p>
    <w:p w:rsidR="00727662" w:rsidRPr="00F66F08" w:rsidRDefault="00107257">
      <w:pPr>
        <w:pStyle w:val="a3"/>
        <w:ind w:right="258"/>
        <w:rPr>
          <w:lang w:val="ru-RU"/>
        </w:rPr>
      </w:pPr>
      <w:r w:rsidRPr="00F66F08">
        <w:rPr>
          <w:b/>
          <w:lang w:val="ru-RU"/>
        </w:rPr>
        <w:t xml:space="preserve">Постачальник – </w:t>
      </w:r>
      <w:r w:rsidRPr="00F66F08">
        <w:rPr>
          <w:lang w:val="ru-RU"/>
        </w:rPr>
        <w:t>суб’єкт господарювання, який на підставі ліцензії здійснює діяльність із постачання природного газу.</w:t>
      </w:r>
    </w:p>
    <w:p w:rsidR="00727662" w:rsidRPr="00F66F08" w:rsidRDefault="00107257">
      <w:pPr>
        <w:pStyle w:val="a3"/>
        <w:ind w:right="260"/>
        <w:rPr>
          <w:lang w:val="ru-RU"/>
        </w:rPr>
      </w:pPr>
      <w:r w:rsidRPr="00F66F08">
        <w:rPr>
          <w:b/>
          <w:lang w:val="ru-RU"/>
        </w:rPr>
        <w:t xml:space="preserve">Регулятор </w:t>
      </w:r>
      <w:r w:rsidRPr="00F66F08">
        <w:rPr>
          <w:lang w:val="ru-RU"/>
        </w:rPr>
        <w:t>- національна комісія, що здійснює державне регулювання у сферах енергетики та комунальних послуг.</w:t>
      </w:r>
    </w:p>
    <w:p w:rsidR="00727662" w:rsidRPr="00F66F08" w:rsidRDefault="00107257">
      <w:pPr>
        <w:ind w:left="929"/>
        <w:rPr>
          <w:sz w:val="24"/>
          <w:lang w:val="ru-RU"/>
        </w:rPr>
      </w:pPr>
      <w:r w:rsidRPr="00F66F08">
        <w:rPr>
          <w:b/>
          <w:sz w:val="24"/>
          <w:lang w:val="ru-RU"/>
        </w:rPr>
        <w:t xml:space="preserve">Реномінація </w:t>
      </w:r>
      <w:r w:rsidRPr="00F66F08">
        <w:rPr>
          <w:sz w:val="24"/>
          <w:lang w:val="ru-RU"/>
        </w:rPr>
        <w:t>- зміна підтвердженої номінації.</w:t>
      </w:r>
    </w:p>
    <w:p w:rsidR="00727662" w:rsidRPr="00F66F08" w:rsidRDefault="00107257">
      <w:pPr>
        <w:ind w:left="221" w:right="258" w:firstLine="708"/>
        <w:jc w:val="both"/>
        <w:rPr>
          <w:sz w:val="24"/>
          <w:lang w:val="ru-RU"/>
        </w:rPr>
      </w:pPr>
      <w:r w:rsidRPr="00F66F08">
        <w:rPr>
          <w:b/>
          <w:sz w:val="24"/>
          <w:lang w:val="ru-RU"/>
        </w:rPr>
        <w:t xml:space="preserve">сайт Постачальника (сайт) </w:t>
      </w:r>
      <w:r w:rsidRPr="00F66F08">
        <w:rPr>
          <w:sz w:val="24"/>
          <w:lang w:val="ru-RU"/>
        </w:rPr>
        <w:t xml:space="preserve">– веб-сайт Постачальника в мережі Інтернет </w:t>
      </w:r>
      <w:r w:rsidR="00F66F08">
        <w:rPr>
          <w:sz w:val="24"/>
        </w:rPr>
        <w:t>p</w:t>
      </w:r>
      <w:r w:rsidR="00F66F08" w:rsidRPr="00F66F08">
        <w:rPr>
          <w:sz w:val="24"/>
          <w:lang w:val="ru-RU"/>
        </w:rPr>
        <w:t>4</w:t>
      </w:r>
      <w:r w:rsidR="00F66F08">
        <w:rPr>
          <w:sz w:val="24"/>
        </w:rPr>
        <w:t>tk</w:t>
      </w:r>
      <w:r w:rsidRPr="00F66F08">
        <w:rPr>
          <w:sz w:val="24"/>
          <w:lang w:val="ru-RU"/>
        </w:rPr>
        <w:t>.</w:t>
      </w:r>
      <w:r>
        <w:rPr>
          <w:sz w:val="24"/>
        </w:rPr>
        <w:t>com</w:t>
      </w:r>
      <w:r w:rsidRPr="00F66F08">
        <w:rPr>
          <w:sz w:val="24"/>
          <w:lang w:val="ru-RU"/>
        </w:rPr>
        <w:t>.</w:t>
      </w:r>
      <w:r>
        <w:rPr>
          <w:sz w:val="24"/>
        </w:rPr>
        <w:t>ua</w:t>
      </w:r>
      <w:r w:rsidRPr="00F66F08">
        <w:rPr>
          <w:sz w:val="24"/>
          <w:lang w:val="ru-RU"/>
        </w:rPr>
        <w:t>.</w:t>
      </w:r>
    </w:p>
    <w:p w:rsidR="00727662" w:rsidRPr="00F66F08" w:rsidRDefault="00107257">
      <w:pPr>
        <w:pStyle w:val="a3"/>
        <w:ind w:right="259"/>
        <w:rPr>
          <w:lang w:val="ru-RU"/>
        </w:rPr>
      </w:pPr>
      <w:r w:rsidRPr="00F66F08">
        <w:rPr>
          <w:b/>
          <w:lang w:val="ru-RU"/>
        </w:rPr>
        <w:t>Споживач –</w:t>
      </w:r>
      <w:r w:rsidRPr="00F66F08">
        <w:rPr>
          <w:lang w:val="ru-RU"/>
        </w:rPr>
        <w:t>фізична особа, фізична особа - підприємець або юридична особа, яка отримує природний газ на підставі договору постачання природного газу з метою</w:t>
      </w:r>
    </w:p>
    <w:p w:rsidR="00727662" w:rsidRPr="00F66F08" w:rsidRDefault="00727662">
      <w:pPr>
        <w:rPr>
          <w:lang w:val="ru-RU"/>
        </w:rPr>
        <w:sectPr w:rsidR="00727662" w:rsidRPr="00F66F08">
          <w:footerReference w:type="default" r:id="rId7"/>
          <w:type w:val="continuous"/>
          <w:pgSz w:w="11900" w:h="16840"/>
          <w:pgMar w:top="1060" w:right="580" w:bottom="1160" w:left="1480" w:header="720" w:footer="968" w:gutter="0"/>
          <w:pgNumType w:start="1"/>
          <w:cols w:space="720"/>
        </w:sectPr>
      </w:pPr>
    </w:p>
    <w:p w:rsidR="00727662" w:rsidRPr="00F66F08" w:rsidRDefault="00107257">
      <w:pPr>
        <w:pStyle w:val="a3"/>
        <w:spacing w:before="64"/>
        <w:ind w:right="929" w:firstLine="0"/>
        <w:jc w:val="left"/>
        <w:rPr>
          <w:lang w:val="ru-RU"/>
        </w:rPr>
      </w:pPr>
      <w:r w:rsidRPr="00F66F08">
        <w:rPr>
          <w:lang w:val="ru-RU"/>
        </w:rPr>
        <w:lastRenderedPageBreak/>
        <w:t>використання для власних потреб або використання в якості сировини, а не для перепродажу.</w:t>
      </w:r>
    </w:p>
    <w:p w:rsidR="00727662" w:rsidRPr="00F66F08" w:rsidRDefault="00727662">
      <w:pPr>
        <w:pStyle w:val="a3"/>
        <w:spacing w:before="5"/>
        <w:ind w:left="0" w:firstLine="0"/>
        <w:jc w:val="left"/>
        <w:rPr>
          <w:lang w:val="uk-UA"/>
        </w:rPr>
      </w:pPr>
    </w:p>
    <w:p w:rsidR="00727662" w:rsidRDefault="00107257">
      <w:pPr>
        <w:pStyle w:val="1"/>
        <w:numPr>
          <w:ilvl w:val="0"/>
          <w:numId w:val="24"/>
        </w:numPr>
        <w:tabs>
          <w:tab w:val="left" w:pos="3707"/>
        </w:tabs>
        <w:ind w:firstLine="2537"/>
        <w:jc w:val="left"/>
      </w:pPr>
      <w:r>
        <w:t>ПРЕДМЕТ</w:t>
      </w:r>
      <w:r>
        <w:rPr>
          <w:spacing w:val="-1"/>
        </w:rPr>
        <w:t xml:space="preserve"> </w:t>
      </w:r>
      <w:r>
        <w:t>ДОГОВОРУ</w:t>
      </w:r>
    </w:p>
    <w:p w:rsidR="00727662" w:rsidRPr="00F66F08" w:rsidRDefault="00107257">
      <w:pPr>
        <w:pStyle w:val="a4"/>
        <w:numPr>
          <w:ilvl w:val="1"/>
          <w:numId w:val="23"/>
        </w:numPr>
        <w:tabs>
          <w:tab w:val="left" w:pos="1350"/>
        </w:tabs>
        <w:ind w:right="258" w:firstLine="708"/>
        <w:jc w:val="both"/>
        <w:rPr>
          <w:sz w:val="24"/>
          <w:lang w:val="ru-RU"/>
        </w:rPr>
      </w:pPr>
      <w:r w:rsidRPr="00F66F08">
        <w:rPr>
          <w:sz w:val="24"/>
          <w:lang w:val="ru-RU"/>
        </w:rPr>
        <w:t>Постачальник зобов`язується поставити Споживачу у 2017 році природний газ (далі - газ), в обсягах і порядку, передбачених даним Договором, а Споживач зобов`язується прийняти газ та оплатити Постачальнику його вартість у розмірах, строки , порядку та на умовах, передбачених даним</w:t>
      </w:r>
      <w:r w:rsidRPr="00F66F08">
        <w:rPr>
          <w:spacing w:val="-6"/>
          <w:sz w:val="24"/>
          <w:lang w:val="ru-RU"/>
        </w:rPr>
        <w:t xml:space="preserve"> </w:t>
      </w:r>
      <w:r w:rsidRPr="00F66F08">
        <w:rPr>
          <w:sz w:val="24"/>
          <w:lang w:val="ru-RU"/>
        </w:rPr>
        <w:t>Договором.</w:t>
      </w:r>
    </w:p>
    <w:p w:rsidR="00727662" w:rsidRPr="00F66F08" w:rsidRDefault="00107257">
      <w:pPr>
        <w:pStyle w:val="a4"/>
        <w:numPr>
          <w:ilvl w:val="1"/>
          <w:numId w:val="23"/>
        </w:numPr>
        <w:tabs>
          <w:tab w:val="left" w:pos="642"/>
          <w:tab w:val="left" w:pos="6132"/>
          <w:tab w:val="left" w:pos="7897"/>
        </w:tabs>
        <w:spacing w:before="200"/>
        <w:ind w:right="1382" w:firstLine="0"/>
        <w:jc w:val="left"/>
        <w:rPr>
          <w:sz w:val="24"/>
          <w:lang w:val="ru-RU"/>
        </w:rPr>
      </w:pPr>
      <w:r w:rsidRPr="00F66F08">
        <w:rPr>
          <w:sz w:val="24"/>
          <w:lang w:val="ru-RU"/>
        </w:rPr>
        <w:t>Постачальник передає Споживачу газ</w:t>
      </w:r>
      <w:r w:rsidRPr="00F66F08">
        <w:rPr>
          <w:spacing w:val="-6"/>
          <w:sz w:val="24"/>
          <w:lang w:val="ru-RU"/>
        </w:rPr>
        <w:t xml:space="preserve"> </w:t>
      </w:r>
      <w:r w:rsidRPr="00F66F08">
        <w:rPr>
          <w:sz w:val="24"/>
          <w:lang w:val="ru-RU"/>
        </w:rPr>
        <w:t>в</w:t>
      </w:r>
      <w:r w:rsidRPr="00F66F08">
        <w:rPr>
          <w:spacing w:val="-2"/>
          <w:sz w:val="24"/>
          <w:lang w:val="ru-RU"/>
        </w:rPr>
        <w:t xml:space="preserve"> </w:t>
      </w:r>
      <w:r w:rsidRPr="00F66F08">
        <w:rPr>
          <w:sz w:val="24"/>
          <w:lang w:val="ru-RU"/>
        </w:rPr>
        <w:t>обсягах</w:t>
      </w:r>
      <w:r w:rsidRPr="00F66F08">
        <w:rPr>
          <w:sz w:val="24"/>
          <w:u w:val="single"/>
          <w:lang w:val="ru-RU"/>
        </w:rPr>
        <w:t xml:space="preserve"> </w:t>
      </w:r>
      <w:r w:rsidRPr="00F66F08">
        <w:rPr>
          <w:sz w:val="24"/>
          <w:u w:val="single"/>
          <w:lang w:val="ru-RU"/>
        </w:rPr>
        <w:tab/>
      </w:r>
      <w:r w:rsidRPr="00F66F08">
        <w:rPr>
          <w:sz w:val="24"/>
          <w:lang w:val="ru-RU"/>
        </w:rPr>
        <w:t>(</w:t>
      </w:r>
      <w:r w:rsidRPr="00F66F08">
        <w:rPr>
          <w:sz w:val="24"/>
          <w:u w:val="single"/>
          <w:lang w:val="ru-RU"/>
        </w:rPr>
        <w:t xml:space="preserve"> </w:t>
      </w:r>
      <w:r w:rsidRPr="00F66F08">
        <w:rPr>
          <w:sz w:val="24"/>
          <w:u w:val="single"/>
          <w:lang w:val="ru-RU"/>
        </w:rPr>
        <w:tab/>
      </w:r>
      <w:r w:rsidRPr="00F66F08">
        <w:rPr>
          <w:sz w:val="24"/>
          <w:lang w:val="ru-RU"/>
        </w:rPr>
        <w:t>) куб. метрів, в тому числі по</w:t>
      </w:r>
      <w:r w:rsidRPr="00F66F08">
        <w:rPr>
          <w:spacing w:val="-6"/>
          <w:sz w:val="24"/>
          <w:lang w:val="ru-RU"/>
        </w:rPr>
        <w:t xml:space="preserve"> </w:t>
      </w:r>
      <w:r w:rsidRPr="00F66F08">
        <w:rPr>
          <w:sz w:val="24"/>
          <w:lang w:val="ru-RU"/>
        </w:rPr>
        <w:t>місяцях:</w:t>
      </w:r>
    </w:p>
    <w:p w:rsidR="00727662" w:rsidRPr="00F66F08" w:rsidRDefault="00727662">
      <w:pPr>
        <w:pStyle w:val="a3"/>
        <w:spacing w:before="2"/>
        <w:ind w:left="0" w:firstLine="0"/>
        <w:jc w:val="left"/>
        <w:rPr>
          <w:lang w:val="ru-RU"/>
        </w:rPr>
      </w:pPr>
    </w:p>
    <w:p w:rsidR="00727662" w:rsidRDefault="00107257">
      <w:pPr>
        <w:pStyle w:val="a3"/>
        <w:spacing w:after="8"/>
        <w:ind w:left="8014" w:firstLine="0"/>
        <w:jc w:val="left"/>
      </w:pPr>
      <w:r>
        <w:t>тис. куб. 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1152"/>
        <w:gridCol w:w="1214"/>
        <w:gridCol w:w="1063"/>
        <w:gridCol w:w="1320"/>
        <w:gridCol w:w="1152"/>
        <w:gridCol w:w="1342"/>
        <w:gridCol w:w="1102"/>
      </w:tblGrid>
      <w:tr w:rsidR="00727662">
        <w:trPr>
          <w:trHeight w:val="278"/>
        </w:trPr>
        <w:tc>
          <w:tcPr>
            <w:tcW w:w="1226" w:type="dxa"/>
          </w:tcPr>
          <w:p w:rsidR="00727662" w:rsidRDefault="00107257">
            <w:pPr>
              <w:pStyle w:val="TableParagraph"/>
              <w:spacing w:line="258" w:lineRule="exact"/>
              <w:ind w:left="107"/>
              <w:rPr>
                <w:sz w:val="24"/>
              </w:rPr>
            </w:pPr>
            <w:r>
              <w:rPr>
                <w:sz w:val="24"/>
              </w:rPr>
              <w:t>Місяць</w:t>
            </w:r>
          </w:p>
        </w:tc>
        <w:tc>
          <w:tcPr>
            <w:tcW w:w="1152" w:type="dxa"/>
          </w:tcPr>
          <w:p w:rsidR="00727662" w:rsidRDefault="00107257">
            <w:pPr>
              <w:pStyle w:val="TableParagraph"/>
              <w:spacing w:line="258" w:lineRule="exact"/>
              <w:ind w:left="108"/>
              <w:rPr>
                <w:sz w:val="24"/>
              </w:rPr>
            </w:pPr>
            <w:r>
              <w:rPr>
                <w:sz w:val="24"/>
              </w:rPr>
              <w:t>Обсяг</w:t>
            </w:r>
          </w:p>
        </w:tc>
        <w:tc>
          <w:tcPr>
            <w:tcW w:w="1214" w:type="dxa"/>
          </w:tcPr>
          <w:p w:rsidR="00727662" w:rsidRDefault="00107257">
            <w:pPr>
              <w:pStyle w:val="TableParagraph"/>
              <w:spacing w:line="258" w:lineRule="exact"/>
              <w:rPr>
                <w:sz w:val="24"/>
              </w:rPr>
            </w:pPr>
            <w:r>
              <w:rPr>
                <w:sz w:val="24"/>
              </w:rPr>
              <w:t>Місяць</w:t>
            </w:r>
          </w:p>
        </w:tc>
        <w:tc>
          <w:tcPr>
            <w:tcW w:w="1063" w:type="dxa"/>
          </w:tcPr>
          <w:p w:rsidR="00727662" w:rsidRDefault="00107257">
            <w:pPr>
              <w:pStyle w:val="TableParagraph"/>
              <w:spacing w:line="258" w:lineRule="exact"/>
              <w:ind w:left="110"/>
              <w:rPr>
                <w:sz w:val="24"/>
              </w:rPr>
            </w:pPr>
            <w:r>
              <w:rPr>
                <w:sz w:val="24"/>
              </w:rPr>
              <w:t>Обсяг</w:t>
            </w:r>
          </w:p>
        </w:tc>
        <w:tc>
          <w:tcPr>
            <w:tcW w:w="1320" w:type="dxa"/>
          </w:tcPr>
          <w:p w:rsidR="00727662" w:rsidRDefault="00107257">
            <w:pPr>
              <w:pStyle w:val="TableParagraph"/>
              <w:spacing w:line="258" w:lineRule="exact"/>
              <w:rPr>
                <w:sz w:val="24"/>
              </w:rPr>
            </w:pPr>
            <w:r>
              <w:rPr>
                <w:sz w:val="24"/>
              </w:rPr>
              <w:t>Місяць</w:t>
            </w:r>
          </w:p>
        </w:tc>
        <w:tc>
          <w:tcPr>
            <w:tcW w:w="1152" w:type="dxa"/>
          </w:tcPr>
          <w:p w:rsidR="00727662" w:rsidRDefault="00107257">
            <w:pPr>
              <w:pStyle w:val="TableParagraph"/>
              <w:spacing w:line="258" w:lineRule="exact"/>
              <w:ind w:left="112"/>
              <w:rPr>
                <w:sz w:val="24"/>
              </w:rPr>
            </w:pPr>
            <w:r>
              <w:rPr>
                <w:sz w:val="24"/>
              </w:rPr>
              <w:t>Обсяг</w:t>
            </w:r>
          </w:p>
        </w:tc>
        <w:tc>
          <w:tcPr>
            <w:tcW w:w="1342" w:type="dxa"/>
          </w:tcPr>
          <w:p w:rsidR="00727662" w:rsidRDefault="00107257">
            <w:pPr>
              <w:pStyle w:val="TableParagraph"/>
              <w:spacing w:line="258" w:lineRule="exact"/>
              <w:ind w:left="113"/>
              <w:rPr>
                <w:sz w:val="24"/>
              </w:rPr>
            </w:pPr>
            <w:r>
              <w:rPr>
                <w:sz w:val="24"/>
              </w:rPr>
              <w:t>Місяць</w:t>
            </w:r>
          </w:p>
        </w:tc>
        <w:tc>
          <w:tcPr>
            <w:tcW w:w="1102" w:type="dxa"/>
          </w:tcPr>
          <w:p w:rsidR="00727662" w:rsidRDefault="00107257">
            <w:pPr>
              <w:pStyle w:val="TableParagraph"/>
              <w:spacing w:line="258" w:lineRule="exact"/>
              <w:ind w:left="113"/>
              <w:rPr>
                <w:sz w:val="24"/>
              </w:rPr>
            </w:pPr>
            <w:r>
              <w:rPr>
                <w:sz w:val="24"/>
              </w:rPr>
              <w:t>Обсяг</w:t>
            </w:r>
          </w:p>
        </w:tc>
      </w:tr>
      <w:tr w:rsidR="00727662">
        <w:trPr>
          <w:trHeight w:val="275"/>
        </w:trPr>
        <w:tc>
          <w:tcPr>
            <w:tcW w:w="1226" w:type="dxa"/>
          </w:tcPr>
          <w:p w:rsidR="00727662" w:rsidRDefault="00107257">
            <w:pPr>
              <w:pStyle w:val="TableParagraph"/>
              <w:ind w:left="107"/>
              <w:rPr>
                <w:sz w:val="24"/>
              </w:rPr>
            </w:pPr>
            <w:r>
              <w:rPr>
                <w:sz w:val="24"/>
              </w:rPr>
              <w:t>Січень</w:t>
            </w:r>
          </w:p>
        </w:tc>
        <w:tc>
          <w:tcPr>
            <w:tcW w:w="1152" w:type="dxa"/>
          </w:tcPr>
          <w:p w:rsidR="00727662" w:rsidRDefault="00107257">
            <w:pPr>
              <w:pStyle w:val="TableParagraph"/>
              <w:ind w:left="108"/>
              <w:rPr>
                <w:sz w:val="24"/>
              </w:rPr>
            </w:pPr>
            <w:r>
              <w:rPr>
                <w:sz w:val="24"/>
              </w:rPr>
              <w:t>0,000</w:t>
            </w:r>
          </w:p>
        </w:tc>
        <w:tc>
          <w:tcPr>
            <w:tcW w:w="1214" w:type="dxa"/>
          </w:tcPr>
          <w:p w:rsidR="00727662" w:rsidRDefault="00107257">
            <w:pPr>
              <w:pStyle w:val="TableParagraph"/>
              <w:rPr>
                <w:sz w:val="24"/>
              </w:rPr>
            </w:pPr>
            <w:r>
              <w:rPr>
                <w:sz w:val="24"/>
              </w:rPr>
              <w:t>Квітень</w:t>
            </w:r>
          </w:p>
        </w:tc>
        <w:tc>
          <w:tcPr>
            <w:tcW w:w="1063" w:type="dxa"/>
          </w:tcPr>
          <w:p w:rsidR="00727662" w:rsidRDefault="00107257">
            <w:pPr>
              <w:pStyle w:val="TableParagraph"/>
              <w:ind w:left="110"/>
              <w:rPr>
                <w:sz w:val="24"/>
              </w:rPr>
            </w:pPr>
            <w:r>
              <w:rPr>
                <w:sz w:val="24"/>
              </w:rPr>
              <w:t>0,000</w:t>
            </w:r>
          </w:p>
        </w:tc>
        <w:tc>
          <w:tcPr>
            <w:tcW w:w="1320" w:type="dxa"/>
          </w:tcPr>
          <w:p w:rsidR="00727662" w:rsidRDefault="00107257">
            <w:pPr>
              <w:pStyle w:val="TableParagraph"/>
              <w:rPr>
                <w:sz w:val="24"/>
              </w:rPr>
            </w:pPr>
            <w:r>
              <w:rPr>
                <w:sz w:val="24"/>
              </w:rPr>
              <w:t>Липень</w:t>
            </w:r>
          </w:p>
        </w:tc>
        <w:tc>
          <w:tcPr>
            <w:tcW w:w="1152" w:type="dxa"/>
          </w:tcPr>
          <w:p w:rsidR="00727662" w:rsidRDefault="00107257">
            <w:pPr>
              <w:pStyle w:val="TableParagraph"/>
              <w:ind w:left="112"/>
              <w:rPr>
                <w:sz w:val="24"/>
              </w:rPr>
            </w:pPr>
            <w:r>
              <w:rPr>
                <w:sz w:val="24"/>
              </w:rPr>
              <w:t>0,000</w:t>
            </w:r>
          </w:p>
        </w:tc>
        <w:tc>
          <w:tcPr>
            <w:tcW w:w="1342" w:type="dxa"/>
          </w:tcPr>
          <w:p w:rsidR="00727662" w:rsidRDefault="00107257">
            <w:pPr>
              <w:pStyle w:val="TableParagraph"/>
              <w:ind w:left="113"/>
              <w:rPr>
                <w:sz w:val="24"/>
              </w:rPr>
            </w:pPr>
            <w:r>
              <w:rPr>
                <w:sz w:val="24"/>
              </w:rPr>
              <w:t>Жовтень</w:t>
            </w:r>
          </w:p>
        </w:tc>
        <w:tc>
          <w:tcPr>
            <w:tcW w:w="1102" w:type="dxa"/>
          </w:tcPr>
          <w:p w:rsidR="00727662" w:rsidRDefault="00107257">
            <w:pPr>
              <w:pStyle w:val="TableParagraph"/>
              <w:ind w:left="113"/>
              <w:rPr>
                <w:sz w:val="24"/>
              </w:rPr>
            </w:pPr>
            <w:r>
              <w:rPr>
                <w:sz w:val="24"/>
              </w:rPr>
              <w:t>0,000</w:t>
            </w:r>
          </w:p>
        </w:tc>
      </w:tr>
      <w:tr w:rsidR="00727662">
        <w:trPr>
          <w:trHeight w:val="275"/>
        </w:trPr>
        <w:tc>
          <w:tcPr>
            <w:tcW w:w="1226" w:type="dxa"/>
          </w:tcPr>
          <w:p w:rsidR="00727662" w:rsidRDefault="00107257">
            <w:pPr>
              <w:pStyle w:val="TableParagraph"/>
              <w:ind w:left="107"/>
              <w:rPr>
                <w:sz w:val="24"/>
              </w:rPr>
            </w:pPr>
            <w:r>
              <w:rPr>
                <w:sz w:val="24"/>
              </w:rPr>
              <w:t>Лютий</w:t>
            </w:r>
          </w:p>
        </w:tc>
        <w:tc>
          <w:tcPr>
            <w:tcW w:w="1152" w:type="dxa"/>
          </w:tcPr>
          <w:p w:rsidR="00727662" w:rsidRDefault="00107257">
            <w:pPr>
              <w:pStyle w:val="TableParagraph"/>
              <w:ind w:left="108"/>
              <w:rPr>
                <w:sz w:val="24"/>
              </w:rPr>
            </w:pPr>
            <w:r>
              <w:rPr>
                <w:sz w:val="24"/>
              </w:rPr>
              <w:t>0,000</w:t>
            </w:r>
          </w:p>
        </w:tc>
        <w:tc>
          <w:tcPr>
            <w:tcW w:w="1214" w:type="dxa"/>
          </w:tcPr>
          <w:p w:rsidR="00727662" w:rsidRDefault="00107257">
            <w:pPr>
              <w:pStyle w:val="TableParagraph"/>
              <w:rPr>
                <w:sz w:val="24"/>
              </w:rPr>
            </w:pPr>
            <w:r>
              <w:rPr>
                <w:sz w:val="24"/>
              </w:rPr>
              <w:t>Травень</w:t>
            </w:r>
          </w:p>
        </w:tc>
        <w:tc>
          <w:tcPr>
            <w:tcW w:w="1063" w:type="dxa"/>
          </w:tcPr>
          <w:p w:rsidR="00727662" w:rsidRDefault="00107257">
            <w:pPr>
              <w:pStyle w:val="TableParagraph"/>
              <w:ind w:left="110"/>
              <w:rPr>
                <w:sz w:val="24"/>
              </w:rPr>
            </w:pPr>
            <w:r>
              <w:rPr>
                <w:sz w:val="24"/>
              </w:rPr>
              <w:t>0,000</w:t>
            </w:r>
          </w:p>
        </w:tc>
        <w:tc>
          <w:tcPr>
            <w:tcW w:w="1320" w:type="dxa"/>
          </w:tcPr>
          <w:p w:rsidR="00727662" w:rsidRDefault="00107257">
            <w:pPr>
              <w:pStyle w:val="TableParagraph"/>
              <w:rPr>
                <w:sz w:val="24"/>
              </w:rPr>
            </w:pPr>
            <w:r>
              <w:rPr>
                <w:sz w:val="24"/>
              </w:rPr>
              <w:t>Серпень</w:t>
            </w:r>
          </w:p>
        </w:tc>
        <w:tc>
          <w:tcPr>
            <w:tcW w:w="1152" w:type="dxa"/>
          </w:tcPr>
          <w:p w:rsidR="00727662" w:rsidRDefault="00107257">
            <w:pPr>
              <w:pStyle w:val="TableParagraph"/>
              <w:ind w:left="112"/>
              <w:rPr>
                <w:sz w:val="24"/>
              </w:rPr>
            </w:pPr>
            <w:r>
              <w:rPr>
                <w:sz w:val="24"/>
              </w:rPr>
              <w:t>0,000</w:t>
            </w:r>
          </w:p>
        </w:tc>
        <w:tc>
          <w:tcPr>
            <w:tcW w:w="1342" w:type="dxa"/>
          </w:tcPr>
          <w:p w:rsidR="00727662" w:rsidRDefault="00107257">
            <w:pPr>
              <w:pStyle w:val="TableParagraph"/>
              <w:ind w:left="113"/>
              <w:rPr>
                <w:sz w:val="24"/>
              </w:rPr>
            </w:pPr>
            <w:r>
              <w:rPr>
                <w:sz w:val="24"/>
              </w:rPr>
              <w:t>Листопад</w:t>
            </w:r>
          </w:p>
        </w:tc>
        <w:tc>
          <w:tcPr>
            <w:tcW w:w="1102" w:type="dxa"/>
          </w:tcPr>
          <w:p w:rsidR="00727662" w:rsidRDefault="00107257">
            <w:pPr>
              <w:pStyle w:val="TableParagraph"/>
              <w:ind w:left="113"/>
              <w:rPr>
                <w:sz w:val="24"/>
              </w:rPr>
            </w:pPr>
            <w:r>
              <w:rPr>
                <w:sz w:val="24"/>
              </w:rPr>
              <w:t>0,000</w:t>
            </w:r>
          </w:p>
        </w:tc>
      </w:tr>
      <w:tr w:rsidR="00727662">
        <w:trPr>
          <w:trHeight w:val="275"/>
        </w:trPr>
        <w:tc>
          <w:tcPr>
            <w:tcW w:w="1226" w:type="dxa"/>
          </w:tcPr>
          <w:p w:rsidR="00727662" w:rsidRDefault="00107257">
            <w:pPr>
              <w:pStyle w:val="TableParagraph"/>
              <w:ind w:left="107"/>
              <w:rPr>
                <w:sz w:val="24"/>
              </w:rPr>
            </w:pPr>
            <w:r>
              <w:rPr>
                <w:sz w:val="24"/>
              </w:rPr>
              <w:t>Березень</w:t>
            </w:r>
          </w:p>
        </w:tc>
        <w:tc>
          <w:tcPr>
            <w:tcW w:w="1152" w:type="dxa"/>
          </w:tcPr>
          <w:p w:rsidR="00727662" w:rsidRDefault="00107257">
            <w:pPr>
              <w:pStyle w:val="TableParagraph"/>
              <w:ind w:left="108"/>
              <w:rPr>
                <w:sz w:val="24"/>
              </w:rPr>
            </w:pPr>
            <w:r>
              <w:rPr>
                <w:sz w:val="24"/>
              </w:rPr>
              <w:t>0,000</w:t>
            </w:r>
          </w:p>
        </w:tc>
        <w:tc>
          <w:tcPr>
            <w:tcW w:w="1214" w:type="dxa"/>
          </w:tcPr>
          <w:p w:rsidR="00727662" w:rsidRDefault="00107257">
            <w:pPr>
              <w:pStyle w:val="TableParagraph"/>
              <w:rPr>
                <w:sz w:val="24"/>
              </w:rPr>
            </w:pPr>
            <w:r>
              <w:rPr>
                <w:sz w:val="24"/>
              </w:rPr>
              <w:t>Червень</w:t>
            </w:r>
          </w:p>
        </w:tc>
        <w:tc>
          <w:tcPr>
            <w:tcW w:w="1063" w:type="dxa"/>
          </w:tcPr>
          <w:p w:rsidR="00727662" w:rsidRDefault="00107257">
            <w:pPr>
              <w:pStyle w:val="TableParagraph"/>
              <w:ind w:left="110"/>
              <w:rPr>
                <w:sz w:val="24"/>
              </w:rPr>
            </w:pPr>
            <w:r>
              <w:rPr>
                <w:sz w:val="24"/>
              </w:rPr>
              <w:t>0,000</w:t>
            </w:r>
          </w:p>
        </w:tc>
        <w:tc>
          <w:tcPr>
            <w:tcW w:w="1320" w:type="dxa"/>
          </w:tcPr>
          <w:p w:rsidR="00727662" w:rsidRDefault="00107257">
            <w:pPr>
              <w:pStyle w:val="TableParagraph"/>
              <w:rPr>
                <w:sz w:val="24"/>
              </w:rPr>
            </w:pPr>
            <w:r>
              <w:rPr>
                <w:sz w:val="24"/>
              </w:rPr>
              <w:t>Вересень</w:t>
            </w:r>
          </w:p>
        </w:tc>
        <w:tc>
          <w:tcPr>
            <w:tcW w:w="1152" w:type="dxa"/>
          </w:tcPr>
          <w:p w:rsidR="00727662" w:rsidRDefault="00107257">
            <w:pPr>
              <w:pStyle w:val="TableParagraph"/>
              <w:ind w:left="112"/>
              <w:rPr>
                <w:sz w:val="24"/>
              </w:rPr>
            </w:pPr>
            <w:r>
              <w:rPr>
                <w:sz w:val="24"/>
              </w:rPr>
              <w:t>0,000</w:t>
            </w:r>
          </w:p>
        </w:tc>
        <w:tc>
          <w:tcPr>
            <w:tcW w:w="1342" w:type="dxa"/>
          </w:tcPr>
          <w:p w:rsidR="00727662" w:rsidRDefault="00107257">
            <w:pPr>
              <w:pStyle w:val="TableParagraph"/>
              <w:ind w:left="113"/>
              <w:rPr>
                <w:sz w:val="24"/>
              </w:rPr>
            </w:pPr>
            <w:r>
              <w:rPr>
                <w:sz w:val="24"/>
              </w:rPr>
              <w:t>Грудень</w:t>
            </w:r>
          </w:p>
        </w:tc>
        <w:tc>
          <w:tcPr>
            <w:tcW w:w="1102" w:type="dxa"/>
          </w:tcPr>
          <w:p w:rsidR="00727662" w:rsidRDefault="00107257">
            <w:pPr>
              <w:pStyle w:val="TableParagraph"/>
              <w:ind w:left="108"/>
              <w:rPr>
                <w:sz w:val="24"/>
              </w:rPr>
            </w:pPr>
            <w:r>
              <w:rPr>
                <w:sz w:val="24"/>
              </w:rPr>
              <w:t>0,000</w:t>
            </w:r>
          </w:p>
        </w:tc>
      </w:tr>
    </w:tbl>
    <w:p w:rsidR="00727662" w:rsidRPr="00F66F08" w:rsidRDefault="00107257">
      <w:pPr>
        <w:pStyle w:val="a3"/>
        <w:ind w:left="929" w:firstLine="0"/>
        <w:jc w:val="left"/>
        <w:rPr>
          <w:lang w:val="ru-RU"/>
        </w:rPr>
      </w:pPr>
      <w:r w:rsidRPr="00F66F08">
        <w:rPr>
          <w:lang w:val="ru-RU"/>
        </w:rPr>
        <w:t>Дані обсяги є плановими та можуть зменшуватися або збільшуватися. 1.2.1.Додатковими угодами до даного Договору визначається місячні обсяги</w:t>
      </w:r>
    </w:p>
    <w:p w:rsidR="00727662" w:rsidRPr="00F66F08" w:rsidRDefault="00107257">
      <w:pPr>
        <w:pStyle w:val="a3"/>
        <w:ind w:firstLine="0"/>
        <w:jc w:val="left"/>
        <w:rPr>
          <w:lang w:val="ru-RU"/>
        </w:rPr>
      </w:pPr>
      <w:r w:rsidRPr="00F66F08">
        <w:rPr>
          <w:lang w:val="ru-RU"/>
        </w:rPr>
        <w:t>постачання в розрізі добових обсягів природного газу.</w:t>
      </w:r>
    </w:p>
    <w:p w:rsidR="00727662" w:rsidRPr="00F66F08" w:rsidRDefault="00107257">
      <w:pPr>
        <w:pStyle w:val="a3"/>
        <w:ind w:right="257"/>
        <w:rPr>
          <w:lang w:val="ru-RU"/>
        </w:rPr>
      </w:pPr>
      <w:r w:rsidRPr="00F66F08">
        <w:rPr>
          <w:lang w:val="ru-RU"/>
        </w:rPr>
        <w:t>1.3.У випадку невиконання або неналежного виконання Споживачем умов Договору щодо проведення розрахунків, додержання обсягів та графіку постачання природного газу для Постачальника не є</w:t>
      </w:r>
      <w:r w:rsidRPr="00F66F08">
        <w:rPr>
          <w:spacing w:val="-10"/>
          <w:lang w:val="ru-RU"/>
        </w:rPr>
        <w:t xml:space="preserve"> </w:t>
      </w:r>
      <w:r w:rsidRPr="00F66F08">
        <w:rPr>
          <w:lang w:val="ru-RU"/>
        </w:rPr>
        <w:t>обов’язковим.</w:t>
      </w:r>
    </w:p>
    <w:p w:rsidR="00727662" w:rsidRPr="00F66F08" w:rsidRDefault="00107257">
      <w:pPr>
        <w:pStyle w:val="a4"/>
        <w:numPr>
          <w:ilvl w:val="1"/>
          <w:numId w:val="22"/>
        </w:numPr>
        <w:tabs>
          <w:tab w:val="left" w:pos="1468"/>
        </w:tabs>
        <w:ind w:right="258" w:firstLine="708"/>
        <w:jc w:val="both"/>
        <w:rPr>
          <w:sz w:val="24"/>
          <w:lang w:val="ru-RU"/>
        </w:rPr>
      </w:pPr>
      <w:r w:rsidRPr="00F66F08">
        <w:rPr>
          <w:sz w:val="24"/>
          <w:lang w:val="ru-RU"/>
        </w:rPr>
        <w:t>Постачання газу протягом місяця здійснюється рівномірно, виходячи з середньодобової норми яка визначається шляхом ділення місячного підтвердженого обсягу газу на кількість днів протягом цього місяця, якщо даним Договором не узгоджено інше.</w:t>
      </w:r>
    </w:p>
    <w:p w:rsidR="00727662" w:rsidRDefault="00107257">
      <w:pPr>
        <w:pStyle w:val="a4"/>
        <w:numPr>
          <w:ilvl w:val="1"/>
          <w:numId w:val="22"/>
        </w:numPr>
        <w:tabs>
          <w:tab w:val="left" w:pos="1413"/>
        </w:tabs>
        <w:ind w:right="257" w:firstLine="708"/>
        <w:jc w:val="both"/>
        <w:rPr>
          <w:sz w:val="24"/>
        </w:rPr>
      </w:pPr>
      <w:r w:rsidRPr="00F66F08">
        <w:rPr>
          <w:sz w:val="24"/>
          <w:lang w:val="ru-RU"/>
        </w:rPr>
        <w:t xml:space="preserve">Обсяг газу, що має бути поставлений Постачальником підтверджується на підставі письмових оригінальних заявок Споживача в розрізі кожної доби місяця, які подаються не пізніше 15 числа місяця, що передує місяцю поставки. </w:t>
      </w:r>
      <w:r>
        <w:rPr>
          <w:sz w:val="24"/>
        </w:rPr>
        <w:t>Дані заявки є невід’ємною частиною</w:t>
      </w:r>
      <w:r>
        <w:rPr>
          <w:spacing w:val="-3"/>
          <w:sz w:val="24"/>
        </w:rPr>
        <w:t xml:space="preserve"> </w:t>
      </w:r>
      <w:r>
        <w:rPr>
          <w:sz w:val="24"/>
        </w:rPr>
        <w:t>Договору.</w:t>
      </w:r>
    </w:p>
    <w:p w:rsidR="00727662" w:rsidRPr="00F66F08" w:rsidRDefault="00107257">
      <w:pPr>
        <w:pStyle w:val="a4"/>
        <w:numPr>
          <w:ilvl w:val="2"/>
          <w:numId w:val="22"/>
        </w:numPr>
        <w:tabs>
          <w:tab w:val="left" w:pos="1542"/>
        </w:tabs>
        <w:ind w:right="258" w:firstLine="708"/>
        <w:jc w:val="both"/>
        <w:rPr>
          <w:sz w:val="24"/>
          <w:lang w:val="ru-RU"/>
        </w:rPr>
      </w:pPr>
      <w:r w:rsidRPr="00F66F08">
        <w:rPr>
          <w:sz w:val="24"/>
          <w:lang w:val="ru-RU"/>
        </w:rPr>
        <w:t>У разі відсутності письмової заявки, підтвердженим обсягом газу є плановий обсяг, визначений у пункті 1.2. даного Договору, з урахування п.1.4. даного</w:t>
      </w:r>
      <w:r w:rsidRPr="00F66F08">
        <w:rPr>
          <w:spacing w:val="-17"/>
          <w:sz w:val="24"/>
          <w:lang w:val="ru-RU"/>
        </w:rPr>
        <w:t xml:space="preserve"> </w:t>
      </w:r>
      <w:r w:rsidRPr="00F66F08">
        <w:rPr>
          <w:sz w:val="24"/>
          <w:lang w:val="ru-RU"/>
        </w:rPr>
        <w:t>Договору.</w:t>
      </w:r>
    </w:p>
    <w:p w:rsidR="00727662" w:rsidRPr="00F66F08" w:rsidRDefault="00107257">
      <w:pPr>
        <w:pStyle w:val="a4"/>
        <w:numPr>
          <w:ilvl w:val="1"/>
          <w:numId w:val="22"/>
        </w:numPr>
        <w:tabs>
          <w:tab w:val="left" w:pos="1355"/>
        </w:tabs>
        <w:ind w:right="257" w:firstLine="708"/>
        <w:jc w:val="both"/>
        <w:rPr>
          <w:sz w:val="24"/>
          <w:lang w:val="ru-RU"/>
        </w:rPr>
      </w:pPr>
      <w:r w:rsidRPr="00F66F08">
        <w:rPr>
          <w:sz w:val="24"/>
          <w:lang w:val="ru-RU"/>
        </w:rPr>
        <w:t xml:space="preserve">У випадку, якщо добовий обсяг споживання газу Споживачем зменшується або збільшується </w:t>
      </w:r>
      <w:r w:rsidRPr="00F66F08">
        <w:rPr>
          <w:sz w:val="24"/>
          <w:u w:val="single"/>
          <w:lang w:val="ru-RU"/>
        </w:rPr>
        <w:t>+</w:t>
      </w:r>
      <w:r w:rsidRPr="00F66F08">
        <w:rPr>
          <w:sz w:val="24"/>
          <w:lang w:val="ru-RU"/>
        </w:rPr>
        <w:t xml:space="preserve"> 5,0 (п‘ять) відсотків порівняно із замовленим добовим обсягом, Споживач повинен змінити заявлений обсяг шляхом вручення письмової заявки про зміну заявлених обсягів</w:t>
      </w:r>
      <w:r w:rsidRPr="00F66F08">
        <w:rPr>
          <w:spacing w:val="16"/>
          <w:sz w:val="24"/>
          <w:lang w:val="ru-RU"/>
        </w:rPr>
        <w:t xml:space="preserve"> </w:t>
      </w:r>
      <w:r w:rsidRPr="00F66F08">
        <w:rPr>
          <w:sz w:val="24"/>
          <w:lang w:val="ru-RU"/>
        </w:rPr>
        <w:t>або</w:t>
      </w:r>
      <w:r w:rsidRPr="00F66F08">
        <w:rPr>
          <w:spacing w:val="35"/>
          <w:sz w:val="24"/>
          <w:lang w:val="ru-RU"/>
        </w:rPr>
        <w:t xml:space="preserve"> </w:t>
      </w:r>
      <w:r w:rsidRPr="00F66F08">
        <w:rPr>
          <w:sz w:val="24"/>
          <w:lang w:val="ru-RU"/>
        </w:rPr>
        <w:t>шляхом</w:t>
      </w:r>
      <w:r w:rsidRPr="00F66F08">
        <w:rPr>
          <w:spacing w:val="32"/>
          <w:sz w:val="24"/>
          <w:lang w:val="ru-RU"/>
        </w:rPr>
        <w:t xml:space="preserve"> </w:t>
      </w:r>
      <w:r w:rsidRPr="00F66F08">
        <w:rPr>
          <w:sz w:val="24"/>
          <w:lang w:val="ru-RU"/>
        </w:rPr>
        <w:t>внесення</w:t>
      </w:r>
      <w:r w:rsidRPr="00F66F08">
        <w:rPr>
          <w:spacing w:val="17"/>
          <w:sz w:val="24"/>
          <w:lang w:val="ru-RU"/>
        </w:rPr>
        <w:t xml:space="preserve"> </w:t>
      </w:r>
      <w:r w:rsidRPr="00F66F08">
        <w:rPr>
          <w:sz w:val="24"/>
          <w:lang w:val="ru-RU"/>
        </w:rPr>
        <w:t>даних</w:t>
      </w:r>
      <w:r w:rsidRPr="00F66F08">
        <w:rPr>
          <w:spacing w:val="20"/>
          <w:sz w:val="24"/>
          <w:lang w:val="ru-RU"/>
        </w:rPr>
        <w:t xml:space="preserve"> </w:t>
      </w:r>
      <w:r w:rsidRPr="00F66F08">
        <w:rPr>
          <w:sz w:val="24"/>
          <w:lang w:val="ru-RU"/>
        </w:rPr>
        <w:t>у</w:t>
      </w:r>
      <w:r w:rsidRPr="00F66F08">
        <w:rPr>
          <w:spacing w:val="10"/>
          <w:sz w:val="24"/>
          <w:lang w:val="ru-RU"/>
        </w:rPr>
        <w:t xml:space="preserve"> </w:t>
      </w:r>
      <w:r w:rsidRPr="00F66F08">
        <w:rPr>
          <w:sz w:val="24"/>
          <w:lang w:val="ru-RU"/>
        </w:rPr>
        <w:t>відповідний</w:t>
      </w:r>
      <w:r w:rsidRPr="00F66F08">
        <w:rPr>
          <w:spacing w:val="18"/>
          <w:sz w:val="24"/>
          <w:lang w:val="ru-RU"/>
        </w:rPr>
        <w:t xml:space="preserve"> </w:t>
      </w:r>
      <w:r w:rsidRPr="00F66F08">
        <w:rPr>
          <w:sz w:val="24"/>
          <w:lang w:val="ru-RU"/>
        </w:rPr>
        <w:t>розділ</w:t>
      </w:r>
      <w:r w:rsidRPr="00F66F08">
        <w:rPr>
          <w:spacing w:val="17"/>
          <w:sz w:val="24"/>
          <w:lang w:val="ru-RU"/>
        </w:rPr>
        <w:t xml:space="preserve"> </w:t>
      </w:r>
      <w:r w:rsidRPr="00F66F08">
        <w:rPr>
          <w:sz w:val="24"/>
          <w:lang w:val="ru-RU"/>
        </w:rPr>
        <w:t>Особистого</w:t>
      </w:r>
      <w:r w:rsidRPr="00F66F08">
        <w:rPr>
          <w:spacing w:val="17"/>
          <w:sz w:val="24"/>
          <w:lang w:val="ru-RU"/>
        </w:rPr>
        <w:t xml:space="preserve"> </w:t>
      </w:r>
      <w:r w:rsidRPr="00F66F08">
        <w:rPr>
          <w:sz w:val="24"/>
          <w:lang w:val="ru-RU"/>
        </w:rPr>
        <w:t>кабінету</w:t>
      </w:r>
      <w:r w:rsidRPr="00F66F08">
        <w:rPr>
          <w:spacing w:val="10"/>
          <w:sz w:val="24"/>
          <w:lang w:val="ru-RU"/>
        </w:rPr>
        <w:t xml:space="preserve"> </w:t>
      </w:r>
      <w:r w:rsidRPr="00F66F08">
        <w:rPr>
          <w:sz w:val="24"/>
          <w:lang w:val="ru-RU"/>
        </w:rPr>
        <w:t>з</w:t>
      </w:r>
      <w:r w:rsidRPr="00F66F08">
        <w:rPr>
          <w:spacing w:val="18"/>
          <w:sz w:val="24"/>
          <w:lang w:val="ru-RU"/>
        </w:rPr>
        <w:t xml:space="preserve"> </w:t>
      </w:r>
      <w:r w:rsidRPr="00F66F08">
        <w:rPr>
          <w:sz w:val="24"/>
          <w:lang w:val="ru-RU"/>
        </w:rPr>
        <w:t>9.00</w:t>
      </w:r>
      <w:r w:rsidRPr="00F66F08">
        <w:rPr>
          <w:spacing w:val="17"/>
          <w:sz w:val="24"/>
          <w:lang w:val="ru-RU"/>
        </w:rPr>
        <w:t xml:space="preserve"> </w:t>
      </w:r>
      <w:r w:rsidRPr="00F66F08">
        <w:rPr>
          <w:sz w:val="24"/>
          <w:lang w:val="ru-RU"/>
        </w:rPr>
        <w:t>до</w:t>
      </w:r>
    </w:p>
    <w:p w:rsidR="00727662" w:rsidRPr="00F66F08" w:rsidRDefault="00107257">
      <w:pPr>
        <w:pStyle w:val="a3"/>
        <w:ind w:right="929" w:firstLine="0"/>
        <w:jc w:val="left"/>
        <w:rPr>
          <w:lang w:val="ru-RU"/>
        </w:rPr>
      </w:pPr>
      <w:r w:rsidRPr="00F66F08">
        <w:rPr>
          <w:lang w:val="ru-RU"/>
        </w:rPr>
        <w:t>12.00 години за київським часом газової доби, що передує газовій добі, з якої здійснюється</w:t>
      </w:r>
      <w:r w:rsidRPr="00F66F08">
        <w:rPr>
          <w:spacing w:val="-1"/>
          <w:lang w:val="ru-RU"/>
        </w:rPr>
        <w:t xml:space="preserve"> </w:t>
      </w:r>
      <w:r w:rsidRPr="00F66F08">
        <w:rPr>
          <w:lang w:val="ru-RU"/>
        </w:rPr>
        <w:t>реномінація.</w:t>
      </w:r>
    </w:p>
    <w:p w:rsidR="00727662" w:rsidRPr="00F66F08" w:rsidRDefault="00107257">
      <w:pPr>
        <w:pStyle w:val="a4"/>
        <w:numPr>
          <w:ilvl w:val="1"/>
          <w:numId w:val="22"/>
        </w:numPr>
        <w:tabs>
          <w:tab w:val="left" w:pos="1394"/>
        </w:tabs>
        <w:ind w:right="258" w:firstLine="708"/>
        <w:jc w:val="both"/>
        <w:rPr>
          <w:sz w:val="24"/>
          <w:lang w:val="ru-RU"/>
        </w:rPr>
      </w:pPr>
      <w:r w:rsidRPr="00F66F08">
        <w:rPr>
          <w:sz w:val="24"/>
          <w:lang w:val="ru-RU"/>
        </w:rPr>
        <w:t>Обсяг газу, що поставлений Постачальником, підтверджується щомісячними актами приймання-передачі газу, оформленими згідно з розділом 4 даного Договору, та підлягає оплаті Споживачем в порядку встановленому даним</w:t>
      </w:r>
      <w:r w:rsidRPr="00F66F08">
        <w:rPr>
          <w:spacing w:val="-18"/>
          <w:sz w:val="24"/>
          <w:lang w:val="ru-RU"/>
        </w:rPr>
        <w:t xml:space="preserve"> </w:t>
      </w:r>
      <w:r w:rsidRPr="00F66F08">
        <w:rPr>
          <w:sz w:val="24"/>
          <w:lang w:val="ru-RU"/>
        </w:rPr>
        <w:t>Договором.</w:t>
      </w:r>
    </w:p>
    <w:p w:rsidR="00727662" w:rsidRPr="00F66F08" w:rsidRDefault="00107257">
      <w:pPr>
        <w:pStyle w:val="a4"/>
        <w:numPr>
          <w:ilvl w:val="1"/>
          <w:numId w:val="22"/>
        </w:numPr>
        <w:tabs>
          <w:tab w:val="left" w:pos="1365"/>
        </w:tabs>
        <w:ind w:right="259" w:firstLine="708"/>
        <w:jc w:val="both"/>
        <w:rPr>
          <w:sz w:val="24"/>
          <w:lang w:val="ru-RU"/>
        </w:rPr>
      </w:pPr>
      <w:r w:rsidRPr="00F66F08">
        <w:rPr>
          <w:sz w:val="24"/>
          <w:lang w:val="ru-RU"/>
        </w:rPr>
        <w:t>За розрахункову одиницю поставленого газу приймається один кубічний метр, приведений газотранспортним підприємством до стандартних умов (Т-20 град.С. Р=101,325</w:t>
      </w:r>
      <w:r w:rsidRPr="00F66F08">
        <w:rPr>
          <w:spacing w:val="-1"/>
          <w:sz w:val="24"/>
          <w:lang w:val="ru-RU"/>
        </w:rPr>
        <w:t xml:space="preserve"> </w:t>
      </w:r>
      <w:r w:rsidRPr="00F66F08">
        <w:rPr>
          <w:sz w:val="24"/>
          <w:lang w:val="ru-RU"/>
        </w:rPr>
        <w:t>КПа/760мм.рт.ст./).</w:t>
      </w:r>
    </w:p>
    <w:p w:rsidR="00727662" w:rsidRPr="00F66F08" w:rsidRDefault="00107257">
      <w:pPr>
        <w:pStyle w:val="a3"/>
        <w:ind w:right="256"/>
        <w:rPr>
          <w:lang w:val="ru-RU"/>
        </w:rPr>
      </w:pPr>
      <w:r w:rsidRPr="00F66F08">
        <w:rPr>
          <w:lang w:val="ru-RU"/>
        </w:rPr>
        <w:t>1.9.Якість газу повинна відповідати вимогам, установленим державними стандартами, технічними умовами, нормативно-технічними документам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p>
    <w:p w:rsidR="00727662" w:rsidRPr="00F66F08" w:rsidRDefault="00107257">
      <w:pPr>
        <w:pStyle w:val="a4"/>
        <w:numPr>
          <w:ilvl w:val="1"/>
          <w:numId w:val="21"/>
        </w:numPr>
        <w:tabs>
          <w:tab w:val="left" w:pos="1475"/>
        </w:tabs>
        <w:ind w:right="259" w:firstLine="708"/>
        <w:jc w:val="both"/>
        <w:rPr>
          <w:sz w:val="24"/>
          <w:lang w:val="ru-RU"/>
        </w:rPr>
      </w:pPr>
      <w:r w:rsidRPr="00F66F08">
        <w:rPr>
          <w:sz w:val="24"/>
          <w:lang w:val="ru-RU"/>
        </w:rPr>
        <w:t>Споживач за даним Договором отримує природний газ з метою використання для власних потреб або використання в якості сировини, а не для</w:t>
      </w:r>
      <w:r w:rsidRPr="00F66F08">
        <w:rPr>
          <w:spacing w:val="-12"/>
          <w:sz w:val="24"/>
          <w:lang w:val="ru-RU"/>
        </w:rPr>
        <w:t xml:space="preserve"> </w:t>
      </w:r>
      <w:r w:rsidRPr="00F66F08">
        <w:rPr>
          <w:sz w:val="24"/>
          <w:lang w:val="ru-RU"/>
        </w:rPr>
        <w:t>перепродажу.</w:t>
      </w:r>
    </w:p>
    <w:p w:rsidR="00727662" w:rsidRPr="00F66F08" w:rsidRDefault="00727662">
      <w:pPr>
        <w:jc w:val="both"/>
        <w:rPr>
          <w:sz w:val="24"/>
          <w:lang w:val="ru-RU"/>
        </w:rPr>
        <w:sectPr w:rsidR="00727662" w:rsidRPr="00F66F08">
          <w:pgSz w:w="11900" w:h="16840"/>
          <w:pgMar w:top="1060" w:right="580" w:bottom="1160" w:left="1480" w:header="0" w:footer="968" w:gutter="0"/>
          <w:cols w:space="720"/>
        </w:sectPr>
      </w:pPr>
    </w:p>
    <w:p w:rsidR="00727662" w:rsidRPr="00F66F08" w:rsidRDefault="00107257">
      <w:pPr>
        <w:pStyle w:val="a4"/>
        <w:numPr>
          <w:ilvl w:val="1"/>
          <w:numId w:val="21"/>
        </w:numPr>
        <w:tabs>
          <w:tab w:val="left" w:pos="1521"/>
        </w:tabs>
        <w:spacing w:before="64"/>
        <w:ind w:right="258" w:firstLine="708"/>
        <w:jc w:val="both"/>
        <w:rPr>
          <w:sz w:val="24"/>
          <w:lang w:val="ru-RU"/>
        </w:rPr>
      </w:pPr>
      <w:r w:rsidRPr="00F66F08">
        <w:rPr>
          <w:sz w:val="24"/>
          <w:lang w:val="ru-RU"/>
        </w:rPr>
        <w:lastRenderedPageBreak/>
        <w:t>Обов’язковою умовою для постачання природного газу Споживачу, об’єкт якого підключений до газорозподільної системи, є наявність у Споживача укладеного в установленому порядку з Оператором ГРМ договору розподілу природного</w:t>
      </w:r>
      <w:r w:rsidRPr="00F66F08">
        <w:rPr>
          <w:spacing w:val="-21"/>
          <w:sz w:val="24"/>
          <w:lang w:val="ru-RU"/>
        </w:rPr>
        <w:t xml:space="preserve"> </w:t>
      </w:r>
      <w:r w:rsidRPr="00F66F08">
        <w:rPr>
          <w:sz w:val="24"/>
          <w:lang w:val="ru-RU"/>
        </w:rPr>
        <w:t>газу.</w:t>
      </w:r>
    </w:p>
    <w:p w:rsidR="00727662" w:rsidRPr="00F66F08" w:rsidRDefault="00107257">
      <w:pPr>
        <w:pStyle w:val="a3"/>
        <w:spacing w:before="1"/>
        <w:ind w:right="256"/>
        <w:rPr>
          <w:lang w:val="ru-RU"/>
        </w:rPr>
      </w:pPr>
      <w:r w:rsidRPr="00F66F08">
        <w:rPr>
          <w:lang w:val="ru-RU"/>
        </w:rPr>
        <w:t>1.12.Обов’язковою умовою для постачання природного газу Споживачу, об’єкт якого підключений до газотранспортної системи, є наявність у Споживача договору транспортування природного газу, укладеного в установленому порядку з Оператором ГТС.</w:t>
      </w:r>
    </w:p>
    <w:p w:rsidR="00727662" w:rsidRPr="00F66F08" w:rsidRDefault="00107257">
      <w:pPr>
        <w:pStyle w:val="a3"/>
        <w:ind w:right="259"/>
        <w:rPr>
          <w:lang w:val="ru-RU"/>
        </w:rPr>
      </w:pPr>
      <w:r w:rsidRPr="00F66F08">
        <w:rPr>
          <w:lang w:val="ru-RU"/>
        </w:rPr>
        <w:t xml:space="preserve">1.13. Відносини Сторін, що не врегульовані даним Договором, регулюються Законом України </w:t>
      </w:r>
      <w:r w:rsidRPr="00F66F08">
        <w:rPr>
          <w:spacing w:val="-3"/>
          <w:lang w:val="ru-RU"/>
        </w:rPr>
        <w:t xml:space="preserve">«Про </w:t>
      </w:r>
      <w:r w:rsidRPr="00F66F08">
        <w:rPr>
          <w:lang w:val="ru-RU"/>
        </w:rPr>
        <w:t>ринок природного газу», Правилами постачання природного газу, Кодексом газотранспортної системи та Кодексом газорозподільних систем, затвердженими в установленому законом</w:t>
      </w:r>
      <w:r w:rsidRPr="00F66F08">
        <w:rPr>
          <w:spacing w:val="-5"/>
          <w:lang w:val="ru-RU"/>
        </w:rPr>
        <w:t xml:space="preserve"> </w:t>
      </w:r>
      <w:r w:rsidRPr="00F66F08">
        <w:rPr>
          <w:lang w:val="ru-RU"/>
        </w:rPr>
        <w:t>порядку.</w:t>
      </w:r>
    </w:p>
    <w:p w:rsidR="00727662" w:rsidRPr="00F66F08" w:rsidRDefault="00727662">
      <w:pPr>
        <w:pStyle w:val="a3"/>
        <w:spacing w:before="4"/>
        <w:ind w:left="0" w:firstLine="0"/>
        <w:jc w:val="left"/>
        <w:rPr>
          <w:lang w:val="ru-RU"/>
        </w:rPr>
      </w:pPr>
    </w:p>
    <w:p w:rsidR="00727662" w:rsidRDefault="00107257">
      <w:pPr>
        <w:pStyle w:val="1"/>
        <w:numPr>
          <w:ilvl w:val="0"/>
          <w:numId w:val="24"/>
        </w:numPr>
        <w:tabs>
          <w:tab w:val="left" w:pos="4355"/>
        </w:tabs>
        <w:spacing w:before="1"/>
        <w:ind w:left="4354" w:hanging="240"/>
        <w:jc w:val="left"/>
      </w:pPr>
      <w:r>
        <w:t>ЦІНА</w:t>
      </w:r>
      <w:r>
        <w:rPr>
          <w:spacing w:val="-2"/>
        </w:rPr>
        <w:t xml:space="preserve"> </w:t>
      </w:r>
      <w:r>
        <w:t>ГАЗУ</w:t>
      </w:r>
    </w:p>
    <w:p w:rsidR="00727662" w:rsidRDefault="00107257">
      <w:pPr>
        <w:pStyle w:val="a4"/>
        <w:numPr>
          <w:ilvl w:val="1"/>
          <w:numId w:val="20"/>
        </w:numPr>
        <w:tabs>
          <w:tab w:val="left" w:pos="1360"/>
        </w:tabs>
        <w:ind w:right="257" w:firstLine="708"/>
        <w:jc w:val="both"/>
        <w:rPr>
          <w:sz w:val="24"/>
        </w:rPr>
      </w:pPr>
      <w:r w:rsidRPr="00F66F08">
        <w:rPr>
          <w:sz w:val="24"/>
          <w:lang w:val="ru-RU"/>
        </w:rPr>
        <w:t xml:space="preserve">Ціна за 1000,0 кубічних метрів газу на момент укладення даного Договору, без врахування вартості транспортування природного газу по території України та без ПДВ складає 6902,00 грн., крім того ПДВ – 1380,40 грн. </w:t>
      </w:r>
      <w:r>
        <w:rPr>
          <w:sz w:val="24"/>
        </w:rPr>
        <w:t>Разом 8282,40 грн.(Вісім тисяч двісті вісімдесят дві грн.. 40</w:t>
      </w:r>
      <w:r>
        <w:rPr>
          <w:spacing w:val="-1"/>
          <w:sz w:val="24"/>
        </w:rPr>
        <w:t xml:space="preserve"> </w:t>
      </w:r>
      <w:r>
        <w:rPr>
          <w:sz w:val="24"/>
        </w:rPr>
        <w:t>коп.).</w:t>
      </w:r>
    </w:p>
    <w:p w:rsidR="00727662" w:rsidRPr="00F66F08" w:rsidRDefault="00107257">
      <w:pPr>
        <w:pStyle w:val="a4"/>
        <w:numPr>
          <w:ilvl w:val="1"/>
          <w:numId w:val="20"/>
        </w:numPr>
        <w:tabs>
          <w:tab w:val="left" w:pos="1360"/>
        </w:tabs>
        <w:ind w:right="257" w:firstLine="708"/>
        <w:jc w:val="both"/>
        <w:rPr>
          <w:sz w:val="24"/>
          <w:lang w:val="ru-RU"/>
        </w:rPr>
      </w:pPr>
      <w:r w:rsidRPr="00F66F08">
        <w:rPr>
          <w:sz w:val="24"/>
          <w:lang w:val="ru-RU"/>
        </w:rPr>
        <w:t>Місячна вартість газу визначається як добуток ціни газу, що визначено у п.2.1. Договору, на кількість газу, реалізованого у відповідному місяці. Загальна вартість газу за цим Договором визначається як сума місячних вартостей</w:t>
      </w:r>
      <w:r w:rsidRPr="00F66F08">
        <w:rPr>
          <w:spacing w:val="-2"/>
          <w:sz w:val="24"/>
          <w:lang w:val="ru-RU"/>
        </w:rPr>
        <w:t xml:space="preserve"> </w:t>
      </w:r>
      <w:r w:rsidRPr="00F66F08">
        <w:rPr>
          <w:sz w:val="24"/>
          <w:lang w:val="ru-RU"/>
        </w:rPr>
        <w:t>газу.</w:t>
      </w:r>
    </w:p>
    <w:p w:rsidR="00727662" w:rsidRPr="00F66F08" w:rsidRDefault="00107257">
      <w:pPr>
        <w:pStyle w:val="a4"/>
        <w:numPr>
          <w:ilvl w:val="1"/>
          <w:numId w:val="20"/>
        </w:numPr>
        <w:tabs>
          <w:tab w:val="left" w:pos="1372"/>
        </w:tabs>
        <w:ind w:right="260" w:firstLine="708"/>
        <w:jc w:val="both"/>
        <w:rPr>
          <w:sz w:val="24"/>
          <w:lang w:val="ru-RU"/>
        </w:rPr>
      </w:pPr>
      <w:r w:rsidRPr="00F66F08">
        <w:rPr>
          <w:sz w:val="24"/>
          <w:lang w:val="ru-RU"/>
        </w:rPr>
        <w:t>Моментом оплати вважається день надходження грошових коштів на рахунок Постачальника.</w:t>
      </w:r>
    </w:p>
    <w:p w:rsidR="00727662" w:rsidRDefault="00107257">
      <w:pPr>
        <w:pStyle w:val="a4"/>
        <w:numPr>
          <w:ilvl w:val="1"/>
          <w:numId w:val="20"/>
        </w:numPr>
        <w:tabs>
          <w:tab w:val="left" w:pos="1430"/>
        </w:tabs>
        <w:ind w:right="256" w:firstLine="708"/>
        <w:jc w:val="both"/>
        <w:rPr>
          <w:sz w:val="24"/>
        </w:rPr>
      </w:pPr>
      <w:r w:rsidRPr="00F66F08">
        <w:rPr>
          <w:sz w:val="24"/>
          <w:lang w:val="ru-RU"/>
        </w:rPr>
        <w:t xml:space="preserve">Зміна ціни природного газу, крім п.2.6. даного Договору, визначається в додаткових угодах до даного Договору. </w:t>
      </w:r>
      <w:r>
        <w:rPr>
          <w:sz w:val="24"/>
        </w:rPr>
        <w:t>Ціну газу може бути змінено протягом місяця поставки.</w:t>
      </w:r>
    </w:p>
    <w:p w:rsidR="00727662" w:rsidRPr="00F66F08" w:rsidRDefault="00107257">
      <w:pPr>
        <w:pStyle w:val="a4"/>
        <w:numPr>
          <w:ilvl w:val="1"/>
          <w:numId w:val="20"/>
        </w:numPr>
        <w:tabs>
          <w:tab w:val="left" w:pos="1362"/>
        </w:tabs>
        <w:ind w:right="259" w:firstLine="708"/>
        <w:jc w:val="both"/>
        <w:rPr>
          <w:sz w:val="24"/>
          <w:lang w:val="ru-RU"/>
        </w:rPr>
      </w:pPr>
      <w:r w:rsidRPr="00F66F08">
        <w:rPr>
          <w:sz w:val="24"/>
          <w:lang w:val="ru-RU"/>
        </w:rPr>
        <w:t>В разі незгоди Споживача з встановленою ціною, крім випадку, передбаченого п.2.6. даного Договору, додаткова угода не підписується, а Споживач зобов’язується надати Постачальнику письмову оригінальну заявку про зміну заявлених</w:t>
      </w:r>
      <w:r w:rsidRPr="00F66F08">
        <w:rPr>
          <w:spacing w:val="-24"/>
          <w:sz w:val="24"/>
          <w:lang w:val="ru-RU"/>
        </w:rPr>
        <w:t xml:space="preserve"> </w:t>
      </w:r>
      <w:r w:rsidRPr="00F66F08">
        <w:rPr>
          <w:sz w:val="24"/>
          <w:lang w:val="ru-RU"/>
        </w:rPr>
        <w:t>обсягів.</w:t>
      </w:r>
    </w:p>
    <w:p w:rsidR="00727662" w:rsidRPr="00F66F08" w:rsidRDefault="00107257">
      <w:pPr>
        <w:pStyle w:val="a4"/>
        <w:numPr>
          <w:ilvl w:val="2"/>
          <w:numId w:val="20"/>
        </w:numPr>
        <w:tabs>
          <w:tab w:val="left" w:pos="1612"/>
        </w:tabs>
        <w:ind w:right="261" w:firstLine="708"/>
        <w:jc w:val="both"/>
        <w:rPr>
          <w:sz w:val="24"/>
          <w:lang w:val="ru-RU"/>
        </w:rPr>
      </w:pPr>
      <w:r w:rsidRPr="00F66F08">
        <w:rPr>
          <w:sz w:val="24"/>
          <w:lang w:val="ru-RU"/>
        </w:rPr>
        <w:t>У разі підтвердження Оператором ГТС реномінації, Договір вважається призупиненим в частині поставок газу на період, щодо якого сторонами не досягнуто згоди про зміну ціни</w:t>
      </w:r>
      <w:r w:rsidRPr="00F66F08">
        <w:rPr>
          <w:spacing w:val="-9"/>
          <w:sz w:val="24"/>
          <w:lang w:val="ru-RU"/>
        </w:rPr>
        <w:t xml:space="preserve"> </w:t>
      </w:r>
      <w:r w:rsidRPr="00F66F08">
        <w:rPr>
          <w:sz w:val="24"/>
          <w:lang w:val="ru-RU"/>
        </w:rPr>
        <w:t>газу.</w:t>
      </w:r>
    </w:p>
    <w:p w:rsidR="00727662" w:rsidRDefault="00107257">
      <w:pPr>
        <w:pStyle w:val="a4"/>
        <w:numPr>
          <w:ilvl w:val="2"/>
          <w:numId w:val="20"/>
        </w:numPr>
        <w:tabs>
          <w:tab w:val="left" w:pos="1615"/>
        </w:tabs>
        <w:ind w:right="258" w:firstLine="708"/>
        <w:jc w:val="both"/>
        <w:rPr>
          <w:sz w:val="24"/>
        </w:rPr>
      </w:pPr>
      <w:r w:rsidRPr="00F66F08">
        <w:rPr>
          <w:sz w:val="24"/>
          <w:lang w:val="ru-RU"/>
        </w:rPr>
        <w:t xml:space="preserve">Змінам не підлягають обсяги, які будуть протранспортовані (розподілені) на підставі підтвердженої Оператором ГТС номінації до початку зміни обсягів транспортування, визначених реномінацією, поданою </w:t>
      </w:r>
      <w:r>
        <w:rPr>
          <w:sz w:val="24"/>
        </w:rPr>
        <w:t>Оператору</w:t>
      </w:r>
      <w:r>
        <w:rPr>
          <w:spacing w:val="-8"/>
          <w:sz w:val="24"/>
        </w:rPr>
        <w:t xml:space="preserve"> </w:t>
      </w:r>
      <w:r>
        <w:rPr>
          <w:sz w:val="24"/>
        </w:rPr>
        <w:t>ГТС.</w:t>
      </w:r>
    </w:p>
    <w:p w:rsidR="00727662" w:rsidRDefault="00107257">
      <w:pPr>
        <w:pStyle w:val="a4"/>
        <w:numPr>
          <w:ilvl w:val="2"/>
          <w:numId w:val="20"/>
        </w:numPr>
        <w:tabs>
          <w:tab w:val="left" w:pos="1619"/>
        </w:tabs>
        <w:ind w:right="257" w:firstLine="708"/>
        <w:jc w:val="both"/>
        <w:rPr>
          <w:sz w:val="24"/>
        </w:rPr>
      </w:pPr>
      <w:r>
        <w:rPr>
          <w:sz w:val="24"/>
        </w:rPr>
        <w:t>У випадку відхилення Оператором ГТС реномінації, остання номінація (реномінація), підтверджена Оператором ГТС , залишається діючою для Сторін, даний Договір не призупиняється, і оплаті за новою ціною підлягають всі протранспортовані (розподілені) обсяги газу на підставі підтвердженої Оператором ГТС</w:t>
      </w:r>
      <w:r>
        <w:rPr>
          <w:spacing w:val="-14"/>
          <w:sz w:val="24"/>
        </w:rPr>
        <w:t xml:space="preserve"> </w:t>
      </w:r>
      <w:r>
        <w:rPr>
          <w:sz w:val="24"/>
        </w:rPr>
        <w:t>номінації.</w:t>
      </w:r>
    </w:p>
    <w:p w:rsidR="00727662" w:rsidRDefault="00727662">
      <w:pPr>
        <w:pStyle w:val="a3"/>
        <w:spacing w:before="2"/>
        <w:ind w:left="0" w:firstLine="0"/>
        <w:jc w:val="left"/>
      </w:pPr>
    </w:p>
    <w:p w:rsidR="00727662" w:rsidRDefault="00107257">
      <w:pPr>
        <w:pStyle w:val="1"/>
        <w:numPr>
          <w:ilvl w:val="0"/>
          <w:numId w:val="24"/>
        </w:numPr>
        <w:tabs>
          <w:tab w:val="left" w:pos="1926"/>
        </w:tabs>
        <w:spacing w:before="1"/>
        <w:ind w:left="1925" w:hanging="240"/>
        <w:jc w:val="left"/>
      </w:pPr>
      <w:r>
        <w:t>ПОРЯДОК ТА УМОВИ ПРОВЕДЕННЯ</w:t>
      </w:r>
      <w:r>
        <w:rPr>
          <w:spacing w:val="-3"/>
        </w:rPr>
        <w:t xml:space="preserve"> </w:t>
      </w:r>
      <w:r>
        <w:t>РОЗРАХУНКІВ</w:t>
      </w:r>
    </w:p>
    <w:p w:rsidR="00727662" w:rsidRPr="00F66F08" w:rsidRDefault="00107257">
      <w:pPr>
        <w:pStyle w:val="a4"/>
        <w:numPr>
          <w:ilvl w:val="1"/>
          <w:numId w:val="19"/>
        </w:numPr>
        <w:tabs>
          <w:tab w:val="left" w:pos="1350"/>
        </w:tabs>
        <w:spacing w:line="274" w:lineRule="exact"/>
        <w:ind w:hanging="420"/>
        <w:rPr>
          <w:sz w:val="24"/>
          <w:lang w:val="ru-RU"/>
        </w:rPr>
      </w:pPr>
      <w:r w:rsidRPr="00F66F08">
        <w:rPr>
          <w:sz w:val="24"/>
          <w:lang w:val="ru-RU"/>
        </w:rPr>
        <w:t>Порядок оплати встановлюється наступним чином:</w:t>
      </w:r>
    </w:p>
    <w:p w:rsidR="00727662" w:rsidRPr="00F66F08" w:rsidRDefault="00107257">
      <w:pPr>
        <w:pStyle w:val="a4"/>
        <w:numPr>
          <w:ilvl w:val="2"/>
          <w:numId w:val="19"/>
        </w:numPr>
        <w:tabs>
          <w:tab w:val="left" w:pos="1557"/>
        </w:tabs>
        <w:ind w:right="260" w:firstLine="709"/>
        <w:jc w:val="both"/>
        <w:rPr>
          <w:sz w:val="24"/>
          <w:lang w:val="ru-RU"/>
        </w:rPr>
      </w:pPr>
      <w:r w:rsidRPr="00F66F08">
        <w:rPr>
          <w:sz w:val="24"/>
          <w:lang w:val="ru-RU"/>
        </w:rPr>
        <w:t>Споживач зобов‘язаний сплатити вартість місячного обсягу газу на рахунок Постачальника на наступних умовах:</w:t>
      </w:r>
    </w:p>
    <w:p w:rsidR="00727662" w:rsidRPr="00F66F08" w:rsidRDefault="00107257">
      <w:pPr>
        <w:pStyle w:val="a3"/>
        <w:ind w:right="258"/>
        <w:rPr>
          <w:lang w:val="ru-RU"/>
        </w:rPr>
      </w:pPr>
      <w:r w:rsidRPr="00F66F08">
        <w:rPr>
          <w:lang w:val="ru-RU"/>
        </w:rPr>
        <w:t>30% вартості газу не пізніше 25-го числа місяця, що передує місяцю постачання природного газу;</w:t>
      </w:r>
    </w:p>
    <w:p w:rsidR="00727662" w:rsidRPr="00F66F08" w:rsidRDefault="00107257">
      <w:pPr>
        <w:pStyle w:val="a3"/>
        <w:ind w:left="929" w:right="929" w:firstLine="0"/>
        <w:jc w:val="left"/>
        <w:rPr>
          <w:lang w:val="ru-RU"/>
        </w:rPr>
      </w:pPr>
      <w:r w:rsidRPr="00F66F08">
        <w:rPr>
          <w:lang w:val="ru-RU"/>
        </w:rPr>
        <w:t>30% вартості газу не пізніше 15-го числа місяця постачання природного газу; 40% вартості газу не пізніше 25-го числа місяця постачання природного газу.</w:t>
      </w:r>
    </w:p>
    <w:p w:rsidR="00727662" w:rsidRPr="00F66F08" w:rsidRDefault="00107257">
      <w:pPr>
        <w:pStyle w:val="a3"/>
        <w:ind w:right="256"/>
        <w:rPr>
          <w:lang w:val="ru-RU"/>
        </w:rPr>
      </w:pPr>
      <w:r w:rsidRPr="00F66F08">
        <w:rPr>
          <w:lang w:val="ru-RU"/>
        </w:rPr>
        <w:t>У разі відсутності заявки Споживача, поданої відповідно до п.1.5. даного Договору, вартість обсягу газу, що підлягає оплаті, визначається відповідно до п.п.1.5.1, п.2.1. даного Договору.</w:t>
      </w:r>
    </w:p>
    <w:p w:rsidR="00727662" w:rsidRPr="00F66F08" w:rsidRDefault="00107257">
      <w:pPr>
        <w:pStyle w:val="a4"/>
        <w:numPr>
          <w:ilvl w:val="2"/>
          <w:numId w:val="19"/>
        </w:numPr>
        <w:tabs>
          <w:tab w:val="left" w:pos="1542"/>
        </w:tabs>
        <w:ind w:right="258" w:firstLine="708"/>
        <w:jc w:val="both"/>
        <w:rPr>
          <w:sz w:val="24"/>
          <w:lang w:val="ru-RU"/>
        </w:rPr>
      </w:pPr>
      <w:r w:rsidRPr="00F66F08">
        <w:rPr>
          <w:sz w:val="24"/>
          <w:lang w:val="ru-RU"/>
        </w:rPr>
        <w:t>У разі зменшення або збільшення місячного обсягу споживання Споживачем газу порівняно із замовленим обсягом , оплата розраховується наступним</w:t>
      </w:r>
      <w:r w:rsidRPr="00F66F08">
        <w:rPr>
          <w:spacing w:val="-14"/>
          <w:sz w:val="24"/>
          <w:lang w:val="ru-RU"/>
        </w:rPr>
        <w:t xml:space="preserve"> </w:t>
      </w:r>
      <w:r w:rsidRPr="00F66F08">
        <w:rPr>
          <w:sz w:val="24"/>
          <w:lang w:val="ru-RU"/>
        </w:rPr>
        <w:t>чином:</w:t>
      </w:r>
    </w:p>
    <w:p w:rsidR="00727662" w:rsidRPr="00F66F08" w:rsidRDefault="00727662">
      <w:pPr>
        <w:jc w:val="both"/>
        <w:rPr>
          <w:sz w:val="24"/>
          <w:lang w:val="ru-RU"/>
        </w:rPr>
        <w:sectPr w:rsidR="00727662" w:rsidRPr="00F66F08">
          <w:pgSz w:w="11900" w:h="16840"/>
          <w:pgMar w:top="1060" w:right="580" w:bottom="1160" w:left="1480" w:header="0" w:footer="968" w:gutter="0"/>
          <w:cols w:space="720"/>
        </w:sectPr>
      </w:pPr>
    </w:p>
    <w:p w:rsidR="00727662" w:rsidRPr="00F66F08" w:rsidRDefault="00107257">
      <w:pPr>
        <w:pStyle w:val="a4"/>
        <w:numPr>
          <w:ilvl w:val="3"/>
          <w:numId w:val="19"/>
        </w:numPr>
        <w:tabs>
          <w:tab w:val="left" w:pos="1735"/>
        </w:tabs>
        <w:spacing w:before="64"/>
        <w:ind w:right="256" w:firstLine="708"/>
        <w:jc w:val="both"/>
        <w:rPr>
          <w:sz w:val="24"/>
          <w:lang w:val="ru-RU"/>
        </w:rPr>
      </w:pPr>
      <w:r w:rsidRPr="00F66F08">
        <w:rPr>
          <w:sz w:val="24"/>
          <w:lang w:val="ru-RU"/>
        </w:rPr>
        <w:lastRenderedPageBreak/>
        <w:t>При зменшенні місячного обсягу споживання газу Споживачем – залишок грошових коштів зараховується в оплату за наступний місяць поставки, з урахуванням положень п. 2.1., п. п. 3.1.1. даного</w:t>
      </w:r>
      <w:r w:rsidRPr="00F66F08">
        <w:rPr>
          <w:spacing w:val="-3"/>
          <w:sz w:val="24"/>
          <w:lang w:val="ru-RU"/>
        </w:rPr>
        <w:t xml:space="preserve"> </w:t>
      </w:r>
      <w:r w:rsidRPr="00F66F08">
        <w:rPr>
          <w:sz w:val="24"/>
          <w:lang w:val="ru-RU"/>
        </w:rPr>
        <w:t>Договору.</w:t>
      </w:r>
    </w:p>
    <w:p w:rsidR="00727662" w:rsidRPr="00F66F08" w:rsidRDefault="00107257">
      <w:pPr>
        <w:pStyle w:val="a4"/>
        <w:numPr>
          <w:ilvl w:val="3"/>
          <w:numId w:val="19"/>
        </w:numPr>
        <w:tabs>
          <w:tab w:val="left" w:pos="1723"/>
        </w:tabs>
        <w:spacing w:before="1"/>
        <w:ind w:right="256" w:firstLine="708"/>
        <w:jc w:val="both"/>
        <w:rPr>
          <w:sz w:val="24"/>
          <w:lang w:val="ru-RU"/>
        </w:rPr>
      </w:pPr>
      <w:r w:rsidRPr="00F66F08">
        <w:rPr>
          <w:sz w:val="24"/>
          <w:lang w:val="ru-RU"/>
        </w:rPr>
        <w:t>При збільшенні споживання місячного обсягу газу, Споживач зобов’язаний провести оплату за обсяг газу, на який збільшиться поставка, з урахуванням положень п. 2.1., п. п. 3.1.1. даного</w:t>
      </w:r>
      <w:r w:rsidRPr="00F66F08">
        <w:rPr>
          <w:spacing w:val="-4"/>
          <w:sz w:val="24"/>
          <w:lang w:val="ru-RU"/>
        </w:rPr>
        <w:t xml:space="preserve"> </w:t>
      </w:r>
      <w:r w:rsidRPr="00F66F08">
        <w:rPr>
          <w:sz w:val="24"/>
          <w:lang w:val="ru-RU"/>
        </w:rPr>
        <w:t>Договору.</w:t>
      </w:r>
    </w:p>
    <w:p w:rsidR="00727662" w:rsidRPr="00F66F08" w:rsidRDefault="00107257">
      <w:pPr>
        <w:pStyle w:val="a4"/>
        <w:numPr>
          <w:ilvl w:val="1"/>
          <w:numId w:val="18"/>
        </w:numPr>
        <w:tabs>
          <w:tab w:val="left" w:pos="1350"/>
        </w:tabs>
        <w:ind w:hanging="420"/>
        <w:rPr>
          <w:sz w:val="24"/>
          <w:lang w:val="ru-RU"/>
        </w:rPr>
      </w:pPr>
      <w:r w:rsidRPr="00F66F08">
        <w:rPr>
          <w:sz w:val="24"/>
          <w:lang w:val="ru-RU"/>
        </w:rPr>
        <w:t>Прострочення Споживачем оплати не є його відмовою від</w:t>
      </w:r>
      <w:r w:rsidRPr="00F66F08">
        <w:rPr>
          <w:spacing w:val="-6"/>
          <w:sz w:val="24"/>
          <w:lang w:val="ru-RU"/>
        </w:rPr>
        <w:t xml:space="preserve"> </w:t>
      </w:r>
      <w:r w:rsidRPr="00F66F08">
        <w:rPr>
          <w:sz w:val="24"/>
          <w:lang w:val="ru-RU"/>
        </w:rPr>
        <w:t>Договору.</w:t>
      </w:r>
    </w:p>
    <w:p w:rsidR="00727662" w:rsidRPr="00F66F08" w:rsidRDefault="00107257">
      <w:pPr>
        <w:pStyle w:val="a4"/>
        <w:numPr>
          <w:ilvl w:val="2"/>
          <w:numId w:val="18"/>
        </w:numPr>
        <w:tabs>
          <w:tab w:val="left" w:pos="1696"/>
        </w:tabs>
        <w:ind w:right="259" w:firstLine="708"/>
        <w:jc w:val="both"/>
        <w:rPr>
          <w:sz w:val="24"/>
          <w:lang w:val="ru-RU"/>
        </w:rPr>
      </w:pPr>
      <w:r w:rsidRPr="00F66F08">
        <w:rPr>
          <w:sz w:val="24"/>
          <w:lang w:val="ru-RU"/>
        </w:rPr>
        <w:t>Прострочення Споживачем оплати є підставою для Постачальника припинити поставку</w:t>
      </w:r>
      <w:r w:rsidRPr="00F66F08">
        <w:rPr>
          <w:spacing w:val="-7"/>
          <w:sz w:val="24"/>
          <w:lang w:val="ru-RU"/>
        </w:rPr>
        <w:t xml:space="preserve"> </w:t>
      </w:r>
      <w:r w:rsidRPr="00F66F08">
        <w:rPr>
          <w:sz w:val="24"/>
          <w:lang w:val="ru-RU"/>
        </w:rPr>
        <w:t>газу.</w:t>
      </w:r>
    </w:p>
    <w:p w:rsidR="00727662" w:rsidRPr="00F66F08" w:rsidRDefault="00727662">
      <w:pPr>
        <w:pStyle w:val="a3"/>
        <w:spacing w:before="4"/>
        <w:ind w:left="0" w:firstLine="0"/>
        <w:jc w:val="left"/>
        <w:rPr>
          <w:lang w:val="ru-RU"/>
        </w:rPr>
      </w:pPr>
    </w:p>
    <w:p w:rsidR="00727662" w:rsidRPr="00F66F08" w:rsidRDefault="00107257">
      <w:pPr>
        <w:pStyle w:val="1"/>
        <w:numPr>
          <w:ilvl w:val="0"/>
          <w:numId w:val="24"/>
        </w:numPr>
        <w:tabs>
          <w:tab w:val="left" w:pos="856"/>
        </w:tabs>
        <w:ind w:left="855" w:hanging="240"/>
        <w:jc w:val="left"/>
        <w:rPr>
          <w:lang w:val="ru-RU"/>
        </w:rPr>
      </w:pPr>
      <w:r w:rsidRPr="00F66F08">
        <w:rPr>
          <w:lang w:val="ru-RU"/>
        </w:rPr>
        <w:t>ПОРЯДОК ТА УМОВИ ПОСТАЧАННЯ, ПРИЙМАННЯ ТА ОБЛІКУ</w:t>
      </w:r>
      <w:r w:rsidRPr="00F66F08">
        <w:rPr>
          <w:spacing w:val="-16"/>
          <w:lang w:val="ru-RU"/>
        </w:rPr>
        <w:t xml:space="preserve"> </w:t>
      </w:r>
      <w:r w:rsidRPr="00F66F08">
        <w:rPr>
          <w:lang w:val="ru-RU"/>
        </w:rPr>
        <w:t>ГАЗУ</w:t>
      </w:r>
    </w:p>
    <w:p w:rsidR="00727662" w:rsidRPr="00F66F08" w:rsidRDefault="00107257">
      <w:pPr>
        <w:pStyle w:val="a4"/>
        <w:numPr>
          <w:ilvl w:val="1"/>
          <w:numId w:val="24"/>
        </w:numPr>
        <w:tabs>
          <w:tab w:val="left" w:pos="1497"/>
        </w:tabs>
        <w:ind w:right="257" w:firstLine="708"/>
        <w:jc w:val="both"/>
        <w:rPr>
          <w:sz w:val="24"/>
          <w:lang w:val="ru-RU"/>
        </w:rPr>
      </w:pPr>
      <w:r w:rsidRPr="00F66F08">
        <w:rPr>
          <w:sz w:val="24"/>
          <w:lang w:val="ru-RU"/>
        </w:rPr>
        <w:t>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 та/або Оператором</w:t>
      </w:r>
      <w:r w:rsidRPr="00F66F08">
        <w:rPr>
          <w:spacing w:val="-2"/>
          <w:sz w:val="24"/>
          <w:lang w:val="ru-RU"/>
        </w:rPr>
        <w:t xml:space="preserve"> </w:t>
      </w:r>
      <w:r w:rsidRPr="00F66F08">
        <w:rPr>
          <w:sz w:val="24"/>
          <w:lang w:val="ru-RU"/>
        </w:rPr>
        <w:t>ГТС.</w:t>
      </w:r>
    </w:p>
    <w:p w:rsidR="00727662" w:rsidRPr="00F66F08" w:rsidRDefault="00107257">
      <w:pPr>
        <w:pStyle w:val="a4"/>
        <w:numPr>
          <w:ilvl w:val="1"/>
          <w:numId w:val="24"/>
        </w:numPr>
        <w:tabs>
          <w:tab w:val="left" w:pos="1442"/>
        </w:tabs>
        <w:ind w:right="259" w:firstLine="708"/>
        <w:jc w:val="both"/>
        <w:rPr>
          <w:sz w:val="24"/>
          <w:lang w:val="ru-RU"/>
        </w:rPr>
      </w:pPr>
      <w:r w:rsidRPr="00F66F08">
        <w:rPr>
          <w:sz w:val="24"/>
          <w:lang w:val="ru-RU"/>
        </w:rPr>
        <w:t>Приймання-передача газу протягом місяця здійснюється рівномірно, крім випадків визначених даним Договором або Додатковими угодами до</w:t>
      </w:r>
      <w:r w:rsidRPr="00F66F08">
        <w:rPr>
          <w:spacing w:val="-4"/>
          <w:sz w:val="24"/>
          <w:lang w:val="ru-RU"/>
        </w:rPr>
        <w:t xml:space="preserve"> </w:t>
      </w:r>
      <w:r w:rsidRPr="00F66F08">
        <w:rPr>
          <w:sz w:val="24"/>
          <w:lang w:val="ru-RU"/>
        </w:rPr>
        <w:t>нього.</w:t>
      </w:r>
    </w:p>
    <w:p w:rsidR="00727662" w:rsidRPr="00F66F08" w:rsidRDefault="00107257">
      <w:pPr>
        <w:pStyle w:val="a4"/>
        <w:numPr>
          <w:ilvl w:val="1"/>
          <w:numId w:val="24"/>
        </w:numPr>
        <w:tabs>
          <w:tab w:val="left" w:pos="1434"/>
        </w:tabs>
        <w:ind w:right="257" w:firstLine="708"/>
        <w:jc w:val="both"/>
        <w:rPr>
          <w:sz w:val="24"/>
          <w:lang w:val="ru-RU"/>
        </w:rPr>
      </w:pPr>
      <w:r w:rsidRPr="00F66F08">
        <w:rPr>
          <w:sz w:val="24"/>
          <w:lang w:val="ru-RU"/>
        </w:rPr>
        <w:t>Приймання - 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в розрізі добових обсягів, які є невід`ємними частинами цього Договору, і які є підставою для остаточних розрахунків між</w:t>
      </w:r>
      <w:r w:rsidRPr="00F66F08">
        <w:rPr>
          <w:spacing w:val="-15"/>
          <w:sz w:val="24"/>
          <w:lang w:val="ru-RU"/>
        </w:rPr>
        <w:t xml:space="preserve"> </w:t>
      </w:r>
      <w:r w:rsidRPr="00F66F08">
        <w:rPr>
          <w:sz w:val="24"/>
          <w:lang w:val="ru-RU"/>
        </w:rPr>
        <w:t>Сторонами.</w:t>
      </w:r>
    </w:p>
    <w:p w:rsidR="00727662" w:rsidRPr="00F66F08" w:rsidRDefault="00107257">
      <w:pPr>
        <w:pStyle w:val="a4"/>
        <w:numPr>
          <w:ilvl w:val="2"/>
          <w:numId w:val="24"/>
        </w:numPr>
        <w:tabs>
          <w:tab w:val="left" w:pos="1566"/>
        </w:tabs>
        <w:ind w:right="257" w:firstLine="708"/>
        <w:jc w:val="both"/>
        <w:rPr>
          <w:sz w:val="24"/>
          <w:lang w:val="ru-RU"/>
        </w:rPr>
      </w:pPr>
      <w:r w:rsidRPr="00F66F08">
        <w:rPr>
          <w:sz w:val="24"/>
          <w:lang w:val="ru-RU"/>
        </w:rPr>
        <w:t>Для складання актів приймання-передачі природного газу, Споживач до 05 числа місяця, наступного за місяцем постачання природного газу, зобов’язаний надати Постачальнику копію акту про фактичний об’єм (обсяг) розподіленого (протранспортованого) природного газу Споживачу складеного між Споживачем та Оператором ГРМ або Оператором</w:t>
      </w:r>
      <w:r w:rsidRPr="00F66F08">
        <w:rPr>
          <w:spacing w:val="-3"/>
          <w:sz w:val="24"/>
          <w:lang w:val="ru-RU"/>
        </w:rPr>
        <w:t xml:space="preserve"> </w:t>
      </w:r>
      <w:r w:rsidRPr="00F66F08">
        <w:rPr>
          <w:sz w:val="24"/>
          <w:lang w:val="ru-RU"/>
        </w:rPr>
        <w:t>ГТС.</w:t>
      </w:r>
    </w:p>
    <w:p w:rsidR="00727662" w:rsidRPr="00F66F08" w:rsidRDefault="00107257">
      <w:pPr>
        <w:pStyle w:val="a3"/>
        <w:ind w:right="256"/>
        <w:rPr>
          <w:lang w:val="ru-RU"/>
        </w:rPr>
      </w:pPr>
      <w:r w:rsidRPr="00F66F08">
        <w:rPr>
          <w:lang w:val="ru-RU"/>
        </w:rPr>
        <w:t>4.3.2 На підставі отриманих від Споживача даних та/або даних Оператора ГТС Постачальник протягом 3 ( трьох) робочих днів з дня їх отримання складає, підписує і скріплює печаткою Акти приймання-передачі природного газу та направляє їх Споживачу</w:t>
      </w:r>
    </w:p>
    <w:p w:rsidR="00727662" w:rsidRPr="00F66F08" w:rsidRDefault="00107257">
      <w:pPr>
        <w:pStyle w:val="a3"/>
        <w:ind w:firstLine="0"/>
        <w:jc w:val="left"/>
        <w:rPr>
          <w:lang w:val="ru-RU"/>
        </w:rPr>
      </w:pPr>
      <w:r w:rsidRPr="00F66F08">
        <w:rPr>
          <w:lang w:val="ru-RU"/>
        </w:rPr>
        <w:t>.</w:t>
      </w:r>
    </w:p>
    <w:p w:rsidR="00727662" w:rsidRPr="00F66F08" w:rsidRDefault="00107257">
      <w:pPr>
        <w:pStyle w:val="a3"/>
        <w:ind w:right="254"/>
        <w:rPr>
          <w:lang w:val="ru-RU"/>
        </w:rPr>
      </w:pPr>
      <w:r w:rsidRPr="00F66F08">
        <w:rPr>
          <w:lang w:val="ru-RU"/>
        </w:rPr>
        <w:t>4.4. Споживач протягом 2 (двох)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rsidR="00727662" w:rsidRPr="00F66F08" w:rsidRDefault="00107257">
      <w:pPr>
        <w:pStyle w:val="a3"/>
        <w:ind w:right="256"/>
        <w:rPr>
          <w:lang w:val="ru-RU"/>
        </w:rPr>
      </w:pPr>
      <w:r w:rsidRPr="00F66F08">
        <w:rPr>
          <w:lang w:val="ru-RU"/>
        </w:rPr>
        <w:t>4.5.У разі невиконання обов’язку, передбаченого п.4.4 даного Договору, газ вважається поставленим і прийнятим Споживачем від Постачальника на підставі даних Постачальника та/або документів та/або інформації, які складаються та/або надається Оператором ГТС та/або Оператором ГРМ.</w:t>
      </w:r>
    </w:p>
    <w:p w:rsidR="00727662" w:rsidRPr="00F66F08" w:rsidRDefault="00727662">
      <w:pPr>
        <w:pStyle w:val="a3"/>
        <w:spacing w:before="3"/>
        <w:ind w:left="0" w:firstLine="0"/>
        <w:jc w:val="left"/>
        <w:rPr>
          <w:lang w:val="ru-RU"/>
        </w:rPr>
      </w:pPr>
    </w:p>
    <w:p w:rsidR="00727662" w:rsidRPr="00F66F08" w:rsidRDefault="00107257">
      <w:pPr>
        <w:pStyle w:val="1"/>
        <w:numPr>
          <w:ilvl w:val="0"/>
          <w:numId w:val="24"/>
        </w:numPr>
        <w:tabs>
          <w:tab w:val="left" w:pos="3153"/>
        </w:tabs>
        <w:spacing w:before="1" w:line="240" w:lineRule="auto"/>
        <w:ind w:right="2949" w:firstLine="1982"/>
        <w:jc w:val="left"/>
        <w:rPr>
          <w:lang w:val="ru-RU"/>
        </w:rPr>
      </w:pPr>
      <w:r w:rsidRPr="00F66F08">
        <w:rPr>
          <w:lang w:val="ru-RU"/>
        </w:rPr>
        <w:t>ПРАВА ТА ОБОВ’ЯЗКИ СТОРІН 5.1.Право та обов’язки споживача</w:t>
      </w:r>
    </w:p>
    <w:p w:rsidR="00727662" w:rsidRDefault="00107257">
      <w:pPr>
        <w:pStyle w:val="2"/>
        <w:numPr>
          <w:ilvl w:val="2"/>
          <w:numId w:val="17"/>
        </w:numPr>
        <w:tabs>
          <w:tab w:val="left" w:pos="1530"/>
        </w:tabs>
        <w:ind w:hanging="600"/>
      </w:pPr>
      <w:r>
        <w:t>Споживач має</w:t>
      </w:r>
      <w:r>
        <w:rPr>
          <w:spacing w:val="-2"/>
        </w:rPr>
        <w:t xml:space="preserve"> </w:t>
      </w:r>
      <w:r>
        <w:t>право:</w:t>
      </w:r>
    </w:p>
    <w:p w:rsidR="00727662" w:rsidRPr="00F66F08" w:rsidRDefault="00107257">
      <w:pPr>
        <w:pStyle w:val="a4"/>
        <w:numPr>
          <w:ilvl w:val="0"/>
          <w:numId w:val="16"/>
        </w:numPr>
        <w:tabs>
          <w:tab w:val="left" w:pos="1189"/>
        </w:tabs>
        <w:spacing w:line="274" w:lineRule="exact"/>
        <w:ind w:firstLine="708"/>
        <w:rPr>
          <w:sz w:val="24"/>
          <w:lang w:val="ru-RU"/>
        </w:rPr>
      </w:pPr>
      <w:r w:rsidRPr="00F66F08">
        <w:rPr>
          <w:sz w:val="24"/>
          <w:lang w:val="ru-RU"/>
        </w:rPr>
        <w:t>отримувати природний газ на умовах, зазначених у цьому</w:t>
      </w:r>
      <w:r w:rsidRPr="00F66F08">
        <w:rPr>
          <w:spacing w:val="-13"/>
          <w:sz w:val="24"/>
          <w:lang w:val="ru-RU"/>
        </w:rPr>
        <w:t xml:space="preserve"> </w:t>
      </w:r>
      <w:r w:rsidRPr="00F66F08">
        <w:rPr>
          <w:sz w:val="24"/>
          <w:lang w:val="ru-RU"/>
        </w:rPr>
        <w:t>Договорі;</w:t>
      </w:r>
    </w:p>
    <w:p w:rsidR="00727662" w:rsidRPr="00F66F08" w:rsidRDefault="00107257">
      <w:pPr>
        <w:pStyle w:val="a4"/>
        <w:numPr>
          <w:ilvl w:val="0"/>
          <w:numId w:val="16"/>
        </w:numPr>
        <w:tabs>
          <w:tab w:val="left" w:pos="1264"/>
        </w:tabs>
        <w:ind w:right="255" w:firstLine="708"/>
        <w:jc w:val="both"/>
        <w:rPr>
          <w:sz w:val="24"/>
          <w:lang w:val="ru-RU"/>
        </w:rPr>
      </w:pPr>
      <w:r w:rsidRPr="00F66F08">
        <w:rPr>
          <w:sz w:val="24"/>
          <w:lang w:val="ru-RU"/>
        </w:rPr>
        <w:t>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передбачену</w:t>
      </w:r>
      <w:r w:rsidRPr="00F66F08">
        <w:rPr>
          <w:spacing w:val="-16"/>
          <w:sz w:val="24"/>
          <w:lang w:val="ru-RU"/>
        </w:rPr>
        <w:t xml:space="preserve"> </w:t>
      </w:r>
      <w:r w:rsidRPr="00F66F08">
        <w:rPr>
          <w:sz w:val="24"/>
          <w:lang w:val="ru-RU"/>
        </w:rPr>
        <w:t>законодавством;</w:t>
      </w:r>
    </w:p>
    <w:p w:rsidR="00727662" w:rsidRPr="00F66F08" w:rsidRDefault="00107257">
      <w:pPr>
        <w:pStyle w:val="a4"/>
        <w:numPr>
          <w:ilvl w:val="0"/>
          <w:numId w:val="16"/>
        </w:numPr>
        <w:tabs>
          <w:tab w:val="left" w:pos="1264"/>
        </w:tabs>
        <w:ind w:right="257" w:firstLine="708"/>
        <w:jc w:val="both"/>
        <w:rPr>
          <w:sz w:val="24"/>
          <w:lang w:val="ru-RU"/>
        </w:rPr>
      </w:pPr>
      <w:r w:rsidRPr="00F66F08">
        <w:rPr>
          <w:sz w:val="24"/>
          <w:lang w:val="ru-RU"/>
        </w:rPr>
        <w:t>безоплатно отримувати інформацію про обсяги та інші показання власного споживання природного</w:t>
      </w:r>
      <w:r w:rsidRPr="00F66F08">
        <w:rPr>
          <w:spacing w:val="-1"/>
          <w:sz w:val="24"/>
          <w:lang w:val="ru-RU"/>
        </w:rPr>
        <w:t xml:space="preserve"> </w:t>
      </w:r>
      <w:r w:rsidRPr="00F66F08">
        <w:rPr>
          <w:sz w:val="24"/>
          <w:lang w:val="ru-RU"/>
        </w:rPr>
        <w:t>газу;</w:t>
      </w:r>
    </w:p>
    <w:p w:rsidR="00727662" w:rsidRPr="00F66F08" w:rsidRDefault="00107257">
      <w:pPr>
        <w:pStyle w:val="a4"/>
        <w:numPr>
          <w:ilvl w:val="0"/>
          <w:numId w:val="16"/>
        </w:numPr>
        <w:tabs>
          <w:tab w:val="left" w:pos="1252"/>
        </w:tabs>
        <w:ind w:right="260" w:firstLine="708"/>
        <w:jc w:val="both"/>
        <w:rPr>
          <w:sz w:val="24"/>
          <w:lang w:val="ru-RU"/>
        </w:rPr>
      </w:pPr>
      <w:r w:rsidRPr="00F66F08">
        <w:rPr>
          <w:sz w:val="24"/>
          <w:lang w:val="ru-RU"/>
        </w:rPr>
        <w:t>звертатися до Постачальника для вирішення будь-яких питань, пов’язаних з виконанням цього</w:t>
      </w:r>
      <w:r w:rsidRPr="00F66F08">
        <w:rPr>
          <w:spacing w:val="-2"/>
          <w:sz w:val="24"/>
          <w:lang w:val="ru-RU"/>
        </w:rPr>
        <w:t xml:space="preserve"> </w:t>
      </w:r>
      <w:r w:rsidRPr="00F66F08">
        <w:rPr>
          <w:sz w:val="24"/>
          <w:lang w:val="ru-RU"/>
        </w:rPr>
        <w:t>Договору;</w:t>
      </w:r>
    </w:p>
    <w:p w:rsidR="00727662" w:rsidRPr="00F66F08" w:rsidRDefault="00107257">
      <w:pPr>
        <w:pStyle w:val="a4"/>
        <w:numPr>
          <w:ilvl w:val="0"/>
          <w:numId w:val="16"/>
        </w:numPr>
        <w:tabs>
          <w:tab w:val="left" w:pos="1264"/>
        </w:tabs>
        <w:ind w:right="257" w:firstLine="708"/>
        <w:jc w:val="both"/>
        <w:rPr>
          <w:sz w:val="24"/>
          <w:lang w:val="ru-RU"/>
        </w:rPr>
      </w:pPr>
      <w:r w:rsidRPr="00F66F08">
        <w:rPr>
          <w:sz w:val="24"/>
          <w:lang w:val="ru-RU"/>
        </w:rPr>
        <w:t>вимагати від Постачальника проведення звірки розрахункових даних та/або оскаржувати їх в установленому цим Договором та законодавством</w:t>
      </w:r>
      <w:r w:rsidRPr="00F66F08">
        <w:rPr>
          <w:spacing w:val="-10"/>
          <w:sz w:val="24"/>
          <w:lang w:val="ru-RU"/>
        </w:rPr>
        <w:t xml:space="preserve"> </w:t>
      </w:r>
      <w:r w:rsidRPr="00F66F08">
        <w:rPr>
          <w:sz w:val="24"/>
          <w:lang w:val="ru-RU"/>
        </w:rPr>
        <w:t>порядку;</w:t>
      </w:r>
    </w:p>
    <w:p w:rsidR="00727662" w:rsidRPr="00F66F08" w:rsidRDefault="00727662">
      <w:pPr>
        <w:jc w:val="both"/>
        <w:rPr>
          <w:sz w:val="24"/>
          <w:lang w:val="ru-RU"/>
        </w:rPr>
        <w:sectPr w:rsidR="00727662" w:rsidRPr="00F66F08">
          <w:pgSz w:w="11900" w:h="16840"/>
          <w:pgMar w:top="1060" w:right="580" w:bottom="1160" w:left="1480" w:header="0" w:footer="968" w:gutter="0"/>
          <w:cols w:space="720"/>
        </w:sectPr>
      </w:pPr>
    </w:p>
    <w:p w:rsidR="00727662" w:rsidRPr="00F66F08" w:rsidRDefault="00107257">
      <w:pPr>
        <w:pStyle w:val="a4"/>
        <w:numPr>
          <w:ilvl w:val="0"/>
          <w:numId w:val="16"/>
        </w:numPr>
        <w:tabs>
          <w:tab w:val="left" w:pos="1189"/>
        </w:tabs>
        <w:spacing w:before="64"/>
        <w:ind w:firstLine="708"/>
        <w:rPr>
          <w:sz w:val="24"/>
          <w:lang w:val="ru-RU"/>
        </w:rPr>
      </w:pPr>
      <w:r w:rsidRPr="00F66F08">
        <w:rPr>
          <w:sz w:val="24"/>
          <w:lang w:val="ru-RU"/>
        </w:rPr>
        <w:lastRenderedPageBreak/>
        <w:t>провести звіряння фактичних розрахунків з підписанням відповідного</w:t>
      </w:r>
      <w:r w:rsidRPr="00F66F08">
        <w:rPr>
          <w:spacing w:val="-9"/>
          <w:sz w:val="24"/>
          <w:lang w:val="ru-RU"/>
        </w:rPr>
        <w:t xml:space="preserve"> </w:t>
      </w:r>
      <w:r w:rsidRPr="00F66F08">
        <w:rPr>
          <w:sz w:val="24"/>
          <w:lang w:val="ru-RU"/>
        </w:rPr>
        <w:t>акту;</w:t>
      </w:r>
    </w:p>
    <w:p w:rsidR="00727662" w:rsidRPr="00F66F08" w:rsidRDefault="00107257">
      <w:pPr>
        <w:pStyle w:val="a4"/>
        <w:numPr>
          <w:ilvl w:val="0"/>
          <w:numId w:val="16"/>
        </w:numPr>
        <w:tabs>
          <w:tab w:val="left" w:pos="1206"/>
        </w:tabs>
        <w:ind w:right="257" w:firstLine="708"/>
        <w:jc w:val="both"/>
        <w:rPr>
          <w:sz w:val="24"/>
          <w:lang w:val="ru-RU"/>
        </w:rPr>
      </w:pPr>
      <w:r w:rsidRPr="00F66F08">
        <w:rPr>
          <w:sz w:val="24"/>
          <w:lang w:val="ru-RU"/>
        </w:rPr>
        <w:t>змінювати постачальника в термін не більше трьох тижнів з дня повідомлення , за умови дотримання правил зміни постачальника, у тому числі обов’язку щодо здійснення повного остаточного розрахунку з Постачальником за даним</w:t>
      </w:r>
      <w:r w:rsidRPr="00F66F08">
        <w:rPr>
          <w:spacing w:val="-13"/>
          <w:sz w:val="24"/>
          <w:lang w:val="ru-RU"/>
        </w:rPr>
        <w:t xml:space="preserve"> </w:t>
      </w:r>
      <w:r w:rsidRPr="00F66F08">
        <w:rPr>
          <w:sz w:val="24"/>
          <w:lang w:val="ru-RU"/>
        </w:rPr>
        <w:t>Договором;</w:t>
      </w:r>
    </w:p>
    <w:p w:rsidR="00727662" w:rsidRPr="00F66F08" w:rsidRDefault="00107257">
      <w:pPr>
        <w:pStyle w:val="a4"/>
        <w:numPr>
          <w:ilvl w:val="0"/>
          <w:numId w:val="16"/>
        </w:numPr>
        <w:tabs>
          <w:tab w:val="left" w:pos="1211"/>
        </w:tabs>
        <w:spacing w:before="1"/>
        <w:ind w:right="257" w:firstLine="708"/>
        <w:jc w:val="both"/>
        <w:rPr>
          <w:sz w:val="24"/>
          <w:lang w:val="ru-RU"/>
        </w:rPr>
      </w:pPr>
      <w:r w:rsidRPr="00F66F08">
        <w:rPr>
          <w:sz w:val="24"/>
          <w:lang w:val="ru-RU"/>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w:t>
      </w:r>
      <w:r w:rsidRPr="00F66F08">
        <w:rPr>
          <w:spacing w:val="-1"/>
          <w:sz w:val="24"/>
          <w:lang w:val="ru-RU"/>
        </w:rPr>
        <w:t xml:space="preserve"> </w:t>
      </w:r>
      <w:r w:rsidRPr="00F66F08">
        <w:rPr>
          <w:sz w:val="24"/>
          <w:lang w:val="ru-RU"/>
        </w:rPr>
        <w:t>Договором;</w:t>
      </w:r>
    </w:p>
    <w:p w:rsidR="00727662" w:rsidRPr="00F66F08" w:rsidRDefault="00107257">
      <w:pPr>
        <w:pStyle w:val="a4"/>
        <w:numPr>
          <w:ilvl w:val="0"/>
          <w:numId w:val="16"/>
        </w:numPr>
        <w:tabs>
          <w:tab w:val="left" w:pos="1197"/>
        </w:tabs>
        <w:ind w:right="257" w:firstLine="708"/>
        <w:jc w:val="both"/>
        <w:rPr>
          <w:sz w:val="24"/>
          <w:lang w:val="ru-RU"/>
        </w:rPr>
      </w:pPr>
      <w:r w:rsidRPr="00F66F08">
        <w:rPr>
          <w:sz w:val="24"/>
          <w:lang w:val="ru-RU"/>
        </w:rPr>
        <w:t xml:space="preserve">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w:t>
      </w:r>
      <w:r w:rsidRPr="00F66F08">
        <w:rPr>
          <w:spacing w:val="-3"/>
          <w:sz w:val="24"/>
          <w:lang w:val="ru-RU"/>
        </w:rPr>
        <w:t xml:space="preserve">умов </w:t>
      </w:r>
      <w:r w:rsidRPr="00F66F08">
        <w:rPr>
          <w:sz w:val="24"/>
          <w:lang w:val="ru-RU"/>
        </w:rPr>
        <w:t>цього Договору та чинного</w:t>
      </w:r>
      <w:r w:rsidRPr="00F66F08">
        <w:rPr>
          <w:spacing w:val="-4"/>
          <w:sz w:val="24"/>
          <w:lang w:val="ru-RU"/>
        </w:rPr>
        <w:t xml:space="preserve"> </w:t>
      </w:r>
      <w:r w:rsidRPr="00F66F08">
        <w:rPr>
          <w:sz w:val="24"/>
          <w:lang w:val="ru-RU"/>
        </w:rPr>
        <w:t>законодавства;</w:t>
      </w:r>
    </w:p>
    <w:p w:rsidR="00727662" w:rsidRPr="00F66F08" w:rsidRDefault="00107257">
      <w:pPr>
        <w:pStyle w:val="a4"/>
        <w:numPr>
          <w:ilvl w:val="0"/>
          <w:numId w:val="16"/>
        </w:numPr>
        <w:tabs>
          <w:tab w:val="left" w:pos="1360"/>
        </w:tabs>
        <w:ind w:right="261" w:firstLine="708"/>
        <w:jc w:val="both"/>
        <w:rPr>
          <w:sz w:val="24"/>
          <w:lang w:val="ru-RU"/>
        </w:rPr>
      </w:pPr>
      <w:r w:rsidRPr="00F66F08">
        <w:rPr>
          <w:sz w:val="24"/>
          <w:lang w:val="ru-RU"/>
        </w:rPr>
        <w:t>мати інші права, передбачені чинними нормативно-правовими актами і цим Договором.</w:t>
      </w:r>
    </w:p>
    <w:p w:rsidR="00727662" w:rsidRDefault="00107257">
      <w:pPr>
        <w:pStyle w:val="2"/>
        <w:numPr>
          <w:ilvl w:val="2"/>
          <w:numId w:val="17"/>
        </w:numPr>
        <w:tabs>
          <w:tab w:val="left" w:pos="1530"/>
        </w:tabs>
        <w:spacing w:before="5"/>
        <w:ind w:hanging="600"/>
      </w:pPr>
      <w:r>
        <w:t>Споживач</w:t>
      </w:r>
      <w:r>
        <w:rPr>
          <w:spacing w:val="-3"/>
        </w:rPr>
        <w:t xml:space="preserve"> </w:t>
      </w:r>
      <w:r>
        <w:t>зобов’язується:</w:t>
      </w:r>
    </w:p>
    <w:p w:rsidR="00727662" w:rsidRPr="00F66F08" w:rsidRDefault="00107257">
      <w:pPr>
        <w:pStyle w:val="a4"/>
        <w:numPr>
          <w:ilvl w:val="0"/>
          <w:numId w:val="15"/>
        </w:numPr>
        <w:tabs>
          <w:tab w:val="left" w:pos="1194"/>
        </w:tabs>
        <w:ind w:right="260" w:firstLine="708"/>
        <w:jc w:val="both"/>
        <w:rPr>
          <w:sz w:val="24"/>
          <w:lang w:val="ru-RU"/>
        </w:rPr>
      </w:pPr>
      <w:r w:rsidRPr="00F66F08">
        <w:rPr>
          <w:sz w:val="24"/>
          <w:lang w:val="ru-RU"/>
        </w:rPr>
        <w:t>забезпечувати своєчасну та повну оплату поставленого природного газу згідно з умовами цього Договору;</w:t>
      </w:r>
    </w:p>
    <w:p w:rsidR="00727662" w:rsidRPr="00F66F08" w:rsidRDefault="00107257">
      <w:pPr>
        <w:pStyle w:val="a4"/>
        <w:numPr>
          <w:ilvl w:val="0"/>
          <w:numId w:val="15"/>
        </w:numPr>
        <w:tabs>
          <w:tab w:val="left" w:pos="1317"/>
        </w:tabs>
        <w:ind w:right="261" w:firstLine="708"/>
        <w:jc w:val="both"/>
        <w:rPr>
          <w:sz w:val="24"/>
          <w:lang w:val="ru-RU"/>
        </w:rPr>
      </w:pPr>
      <w:r w:rsidRPr="00F66F08">
        <w:rPr>
          <w:sz w:val="24"/>
          <w:lang w:val="ru-RU"/>
        </w:rPr>
        <w:t>укласти в установленому порядку договір розподілу природного газу з Оператором</w:t>
      </w:r>
      <w:r w:rsidRPr="00F66F08">
        <w:rPr>
          <w:spacing w:val="-2"/>
          <w:sz w:val="24"/>
          <w:lang w:val="ru-RU"/>
        </w:rPr>
        <w:t xml:space="preserve"> </w:t>
      </w:r>
      <w:r w:rsidRPr="00F66F08">
        <w:rPr>
          <w:sz w:val="24"/>
          <w:lang w:val="ru-RU"/>
        </w:rPr>
        <w:t>ГРМ;</w:t>
      </w:r>
    </w:p>
    <w:p w:rsidR="00727662" w:rsidRPr="00F66F08" w:rsidRDefault="00107257">
      <w:pPr>
        <w:pStyle w:val="a4"/>
        <w:numPr>
          <w:ilvl w:val="0"/>
          <w:numId w:val="15"/>
        </w:numPr>
        <w:tabs>
          <w:tab w:val="left" w:pos="1235"/>
        </w:tabs>
        <w:ind w:right="257" w:firstLine="708"/>
        <w:jc w:val="both"/>
        <w:rPr>
          <w:sz w:val="24"/>
          <w:lang w:val="ru-RU"/>
        </w:rPr>
      </w:pPr>
      <w:r w:rsidRPr="00F66F08">
        <w:rPr>
          <w:sz w:val="24"/>
          <w:lang w:val="ru-RU"/>
        </w:rPr>
        <w:t>укласти в установленому порядку договір транспортування природного газу з Оператором ГТС у випадку, підключення об’єкта Споживача до газотранспортної системи;</w:t>
      </w:r>
    </w:p>
    <w:p w:rsidR="00727662" w:rsidRPr="00F66F08" w:rsidRDefault="00107257">
      <w:pPr>
        <w:pStyle w:val="a4"/>
        <w:numPr>
          <w:ilvl w:val="0"/>
          <w:numId w:val="15"/>
        </w:numPr>
        <w:tabs>
          <w:tab w:val="left" w:pos="1189"/>
        </w:tabs>
        <w:ind w:left="1188" w:hanging="259"/>
        <w:rPr>
          <w:sz w:val="24"/>
          <w:lang w:val="ru-RU"/>
        </w:rPr>
      </w:pPr>
      <w:r w:rsidRPr="00F66F08">
        <w:rPr>
          <w:sz w:val="24"/>
          <w:lang w:val="ru-RU"/>
        </w:rPr>
        <w:t>не допускати несанкціонованого відбору природного</w:t>
      </w:r>
      <w:r w:rsidRPr="00F66F08">
        <w:rPr>
          <w:spacing w:val="-9"/>
          <w:sz w:val="24"/>
          <w:lang w:val="ru-RU"/>
        </w:rPr>
        <w:t xml:space="preserve"> </w:t>
      </w:r>
      <w:r w:rsidRPr="00F66F08">
        <w:rPr>
          <w:sz w:val="24"/>
          <w:lang w:val="ru-RU"/>
        </w:rPr>
        <w:t>газу;</w:t>
      </w:r>
    </w:p>
    <w:p w:rsidR="00727662" w:rsidRPr="00F66F08" w:rsidRDefault="00107257">
      <w:pPr>
        <w:pStyle w:val="a4"/>
        <w:numPr>
          <w:ilvl w:val="0"/>
          <w:numId w:val="15"/>
        </w:numPr>
        <w:tabs>
          <w:tab w:val="left" w:pos="1218"/>
        </w:tabs>
        <w:ind w:right="254" w:firstLine="708"/>
        <w:jc w:val="both"/>
        <w:rPr>
          <w:sz w:val="24"/>
          <w:lang w:val="ru-RU"/>
        </w:rPr>
      </w:pPr>
      <w:r w:rsidRPr="00F66F08">
        <w:rPr>
          <w:sz w:val="24"/>
          <w:lang w:val="ru-RU"/>
        </w:rPr>
        <w:t>змінювати постачальника відповідно до Правил постачання природного газу, у тому числі за умови повного остаточного розрахунку за даним</w:t>
      </w:r>
      <w:r w:rsidRPr="00F66F08">
        <w:rPr>
          <w:spacing w:val="-15"/>
          <w:sz w:val="24"/>
          <w:lang w:val="ru-RU"/>
        </w:rPr>
        <w:t xml:space="preserve"> </w:t>
      </w:r>
      <w:r w:rsidRPr="00F66F08">
        <w:rPr>
          <w:sz w:val="24"/>
          <w:lang w:val="ru-RU"/>
        </w:rPr>
        <w:t>Договором;</w:t>
      </w:r>
    </w:p>
    <w:p w:rsidR="00727662" w:rsidRPr="00F66F08" w:rsidRDefault="00107257">
      <w:pPr>
        <w:pStyle w:val="a4"/>
        <w:numPr>
          <w:ilvl w:val="0"/>
          <w:numId w:val="15"/>
        </w:numPr>
        <w:tabs>
          <w:tab w:val="left" w:pos="1252"/>
        </w:tabs>
        <w:ind w:left="1251" w:hanging="322"/>
        <w:rPr>
          <w:sz w:val="24"/>
          <w:lang w:val="ru-RU"/>
        </w:rPr>
      </w:pPr>
      <w:r w:rsidRPr="00F66F08">
        <w:rPr>
          <w:sz w:val="24"/>
          <w:lang w:val="ru-RU"/>
        </w:rPr>
        <w:t>своєчасно повідомляти Постачальника про всі зміни щодо</w:t>
      </w:r>
      <w:r w:rsidRPr="00F66F08">
        <w:rPr>
          <w:spacing w:val="5"/>
          <w:sz w:val="24"/>
          <w:lang w:val="ru-RU"/>
        </w:rPr>
        <w:t xml:space="preserve"> </w:t>
      </w:r>
      <w:r w:rsidRPr="00F66F08">
        <w:rPr>
          <w:sz w:val="24"/>
          <w:lang w:val="ru-RU"/>
        </w:rPr>
        <w:t>персоніфікованих</w:t>
      </w:r>
    </w:p>
    <w:p w:rsidR="00727662" w:rsidRDefault="00107257">
      <w:pPr>
        <w:pStyle w:val="a3"/>
        <w:spacing w:line="274" w:lineRule="exact"/>
        <w:ind w:firstLine="0"/>
        <w:jc w:val="left"/>
      </w:pPr>
      <w:r>
        <w:t>даних;</w:t>
      </w:r>
    </w:p>
    <w:p w:rsidR="00727662" w:rsidRPr="00F66F08" w:rsidRDefault="00107257">
      <w:pPr>
        <w:pStyle w:val="a4"/>
        <w:numPr>
          <w:ilvl w:val="0"/>
          <w:numId w:val="15"/>
        </w:numPr>
        <w:tabs>
          <w:tab w:val="left" w:pos="1218"/>
        </w:tabs>
        <w:ind w:left="1217" w:hanging="288"/>
        <w:rPr>
          <w:sz w:val="24"/>
          <w:lang w:val="ru-RU"/>
        </w:rPr>
      </w:pPr>
      <w:r w:rsidRPr="00F66F08">
        <w:rPr>
          <w:sz w:val="24"/>
          <w:lang w:val="ru-RU"/>
        </w:rPr>
        <w:t>знімати</w:t>
      </w:r>
      <w:r w:rsidRPr="00F66F08">
        <w:rPr>
          <w:spacing w:val="28"/>
          <w:sz w:val="24"/>
          <w:lang w:val="ru-RU"/>
        </w:rPr>
        <w:t xml:space="preserve"> </w:t>
      </w:r>
      <w:r w:rsidRPr="00F66F08">
        <w:rPr>
          <w:sz w:val="24"/>
          <w:lang w:val="ru-RU"/>
        </w:rPr>
        <w:t>фактичні</w:t>
      </w:r>
      <w:r w:rsidRPr="00F66F08">
        <w:rPr>
          <w:spacing w:val="25"/>
          <w:sz w:val="24"/>
          <w:lang w:val="ru-RU"/>
        </w:rPr>
        <w:t xml:space="preserve"> </w:t>
      </w:r>
      <w:r w:rsidRPr="00F66F08">
        <w:rPr>
          <w:sz w:val="24"/>
          <w:lang w:val="ru-RU"/>
        </w:rPr>
        <w:t>показання</w:t>
      </w:r>
      <w:r w:rsidRPr="00F66F08">
        <w:rPr>
          <w:spacing w:val="25"/>
          <w:sz w:val="24"/>
          <w:lang w:val="ru-RU"/>
        </w:rPr>
        <w:t xml:space="preserve"> </w:t>
      </w:r>
      <w:r w:rsidRPr="00F66F08">
        <w:rPr>
          <w:sz w:val="24"/>
          <w:lang w:val="ru-RU"/>
        </w:rPr>
        <w:t>комерційних</w:t>
      </w:r>
      <w:r w:rsidRPr="00F66F08">
        <w:rPr>
          <w:spacing w:val="30"/>
          <w:sz w:val="24"/>
          <w:lang w:val="ru-RU"/>
        </w:rPr>
        <w:t xml:space="preserve"> </w:t>
      </w:r>
      <w:r w:rsidRPr="00F66F08">
        <w:rPr>
          <w:sz w:val="24"/>
          <w:lang w:val="ru-RU"/>
        </w:rPr>
        <w:t>вузлів</w:t>
      </w:r>
      <w:r w:rsidRPr="00F66F08">
        <w:rPr>
          <w:spacing w:val="26"/>
          <w:sz w:val="24"/>
          <w:lang w:val="ru-RU"/>
        </w:rPr>
        <w:t xml:space="preserve"> </w:t>
      </w:r>
      <w:r w:rsidRPr="00F66F08">
        <w:rPr>
          <w:sz w:val="24"/>
          <w:lang w:val="ru-RU"/>
        </w:rPr>
        <w:t>обліку</w:t>
      </w:r>
      <w:r w:rsidRPr="00F66F08">
        <w:rPr>
          <w:spacing w:val="22"/>
          <w:sz w:val="24"/>
          <w:lang w:val="ru-RU"/>
        </w:rPr>
        <w:t xml:space="preserve"> </w:t>
      </w:r>
      <w:r w:rsidRPr="00F66F08">
        <w:rPr>
          <w:sz w:val="24"/>
          <w:lang w:val="ru-RU"/>
        </w:rPr>
        <w:t>газу</w:t>
      </w:r>
      <w:r w:rsidRPr="00F66F08">
        <w:rPr>
          <w:spacing w:val="22"/>
          <w:sz w:val="24"/>
          <w:lang w:val="ru-RU"/>
        </w:rPr>
        <w:t xml:space="preserve"> </w:t>
      </w:r>
      <w:r w:rsidRPr="00F66F08">
        <w:rPr>
          <w:sz w:val="24"/>
          <w:lang w:val="ru-RU"/>
        </w:rPr>
        <w:t>та</w:t>
      </w:r>
      <w:r w:rsidRPr="00F66F08">
        <w:rPr>
          <w:spacing w:val="25"/>
          <w:sz w:val="24"/>
          <w:lang w:val="ru-RU"/>
        </w:rPr>
        <w:t xml:space="preserve"> </w:t>
      </w:r>
      <w:r w:rsidRPr="00F66F08">
        <w:rPr>
          <w:sz w:val="24"/>
          <w:lang w:val="ru-RU"/>
        </w:rPr>
        <w:t>приладів</w:t>
      </w:r>
      <w:r w:rsidRPr="00F66F08">
        <w:rPr>
          <w:spacing w:val="26"/>
          <w:sz w:val="24"/>
          <w:lang w:val="ru-RU"/>
        </w:rPr>
        <w:t xml:space="preserve"> </w:t>
      </w:r>
      <w:r w:rsidRPr="00F66F08">
        <w:rPr>
          <w:sz w:val="24"/>
          <w:lang w:val="ru-RU"/>
        </w:rPr>
        <w:t>обліку</w:t>
      </w:r>
    </w:p>
    <w:p w:rsidR="00727662" w:rsidRPr="00F66F08" w:rsidRDefault="00107257">
      <w:pPr>
        <w:pStyle w:val="a3"/>
        <w:ind w:right="254" w:firstLine="0"/>
        <w:rPr>
          <w:lang w:val="ru-RU"/>
        </w:rPr>
      </w:pPr>
      <w:r w:rsidRPr="00F66F08">
        <w:rPr>
          <w:lang w:val="ru-RU"/>
        </w:rPr>
        <w:t>газу станом на 07:00 годин кожної газової доби та на 01 число місяця, що настає за місяцем постачання газу та повідомляти ці дані Постачальнику шляхом внесення даних у відповідний розділ Особистого кабінету. Надсилати Постачальнику до 05 (п’ятого) числа місяця, наступного за місяцем постачання, копію акту про фактичний об’єм природного газу та повертати Постачальнику підписаний один примірник оригіналу акту приймання- передачі природного</w:t>
      </w:r>
      <w:r w:rsidRPr="00F66F08">
        <w:rPr>
          <w:spacing w:val="-1"/>
          <w:lang w:val="ru-RU"/>
        </w:rPr>
        <w:t xml:space="preserve"> </w:t>
      </w:r>
      <w:r w:rsidRPr="00F66F08">
        <w:rPr>
          <w:lang w:val="ru-RU"/>
        </w:rPr>
        <w:t>газу;</w:t>
      </w:r>
    </w:p>
    <w:p w:rsidR="00727662" w:rsidRPr="00F66F08" w:rsidRDefault="00107257">
      <w:pPr>
        <w:pStyle w:val="a4"/>
        <w:numPr>
          <w:ilvl w:val="0"/>
          <w:numId w:val="15"/>
        </w:numPr>
        <w:tabs>
          <w:tab w:val="left" w:pos="1326"/>
        </w:tabs>
        <w:ind w:right="255" w:firstLine="708"/>
        <w:jc w:val="both"/>
        <w:rPr>
          <w:sz w:val="24"/>
          <w:lang w:val="ru-RU"/>
        </w:rPr>
      </w:pPr>
      <w:r w:rsidRPr="00F66F08">
        <w:rPr>
          <w:sz w:val="24"/>
          <w:lang w:val="ru-RU"/>
        </w:rPr>
        <w:t>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звіряння показань фактично використаних обсягів природного</w:t>
      </w:r>
      <w:r w:rsidRPr="00F66F08">
        <w:rPr>
          <w:spacing w:val="-16"/>
          <w:sz w:val="24"/>
          <w:lang w:val="ru-RU"/>
        </w:rPr>
        <w:t xml:space="preserve"> </w:t>
      </w:r>
      <w:r w:rsidRPr="00F66F08">
        <w:rPr>
          <w:sz w:val="24"/>
          <w:lang w:val="ru-RU"/>
        </w:rPr>
        <w:t>газу;</w:t>
      </w:r>
    </w:p>
    <w:p w:rsidR="00727662" w:rsidRPr="00F66F08" w:rsidRDefault="00107257">
      <w:pPr>
        <w:pStyle w:val="a4"/>
        <w:numPr>
          <w:ilvl w:val="0"/>
          <w:numId w:val="15"/>
        </w:numPr>
        <w:tabs>
          <w:tab w:val="left" w:pos="1233"/>
        </w:tabs>
        <w:ind w:right="257" w:firstLine="708"/>
        <w:jc w:val="both"/>
        <w:rPr>
          <w:sz w:val="24"/>
          <w:lang w:val="ru-RU"/>
        </w:rPr>
      </w:pPr>
      <w:r w:rsidRPr="00F66F08">
        <w:rPr>
          <w:sz w:val="24"/>
          <w:lang w:val="ru-RU"/>
        </w:rPr>
        <w:t>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w:t>
      </w:r>
      <w:r w:rsidRPr="00F66F08">
        <w:rPr>
          <w:spacing w:val="-11"/>
          <w:sz w:val="24"/>
          <w:lang w:val="ru-RU"/>
        </w:rPr>
        <w:t xml:space="preserve"> </w:t>
      </w:r>
      <w:r w:rsidRPr="00F66F08">
        <w:rPr>
          <w:sz w:val="24"/>
          <w:lang w:val="ru-RU"/>
        </w:rPr>
        <w:t>газу;</w:t>
      </w:r>
    </w:p>
    <w:p w:rsidR="00727662" w:rsidRPr="00F66F08" w:rsidRDefault="00107257">
      <w:pPr>
        <w:pStyle w:val="a4"/>
        <w:numPr>
          <w:ilvl w:val="0"/>
          <w:numId w:val="15"/>
        </w:numPr>
        <w:tabs>
          <w:tab w:val="left" w:pos="1322"/>
        </w:tabs>
        <w:ind w:right="256" w:firstLine="708"/>
        <w:jc w:val="both"/>
        <w:rPr>
          <w:sz w:val="24"/>
          <w:lang w:val="ru-RU"/>
        </w:rPr>
      </w:pPr>
      <w:r w:rsidRPr="00F66F08">
        <w:rPr>
          <w:sz w:val="24"/>
          <w:lang w:val="ru-RU"/>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w:t>
      </w:r>
      <w:r w:rsidRPr="00F66F08">
        <w:rPr>
          <w:spacing w:val="-12"/>
          <w:sz w:val="24"/>
          <w:lang w:val="ru-RU"/>
        </w:rPr>
        <w:t xml:space="preserve"> </w:t>
      </w:r>
      <w:r w:rsidRPr="00F66F08">
        <w:rPr>
          <w:sz w:val="24"/>
          <w:lang w:val="ru-RU"/>
        </w:rPr>
        <w:t>Договором;</w:t>
      </w:r>
    </w:p>
    <w:p w:rsidR="00727662" w:rsidRPr="00F66F08" w:rsidRDefault="00107257">
      <w:pPr>
        <w:pStyle w:val="a4"/>
        <w:numPr>
          <w:ilvl w:val="0"/>
          <w:numId w:val="15"/>
        </w:numPr>
        <w:tabs>
          <w:tab w:val="left" w:pos="1353"/>
        </w:tabs>
        <w:ind w:right="258" w:firstLine="708"/>
        <w:jc w:val="both"/>
        <w:rPr>
          <w:sz w:val="24"/>
          <w:lang w:val="ru-RU"/>
        </w:rPr>
      </w:pPr>
      <w:r w:rsidRPr="00F66F08">
        <w:rPr>
          <w:sz w:val="24"/>
          <w:lang w:val="ru-RU"/>
        </w:rPr>
        <w:t>виконувати інші обов’язки, покладені на Споживача чинним законодавством та/або цим</w:t>
      </w:r>
      <w:r w:rsidRPr="00F66F08">
        <w:rPr>
          <w:spacing w:val="-2"/>
          <w:sz w:val="24"/>
          <w:lang w:val="ru-RU"/>
        </w:rPr>
        <w:t xml:space="preserve"> </w:t>
      </w:r>
      <w:r w:rsidRPr="00F66F08">
        <w:rPr>
          <w:sz w:val="24"/>
          <w:lang w:val="ru-RU"/>
        </w:rPr>
        <w:t>Договором.</w:t>
      </w:r>
    </w:p>
    <w:p w:rsidR="00727662" w:rsidRPr="00F66F08" w:rsidRDefault="00727662">
      <w:pPr>
        <w:pStyle w:val="a3"/>
        <w:ind w:left="0" w:firstLine="0"/>
        <w:jc w:val="left"/>
        <w:rPr>
          <w:lang w:val="ru-RU"/>
        </w:rPr>
      </w:pPr>
    </w:p>
    <w:p w:rsidR="00727662" w:rsidRDefault="00107257">
      <w:pPr>
        <w:pStyle w:val="2"/>
        <w:numPr>
          <w:ilvl w:val="1"/>
          <w:numId w:val="14"/>
        </w:numPr>
        <w:tabs>
          <w:tab w:val="left" w:pos="1410"/>
        </w:tabs>
        <w:spacing w:line="240" w:lineRule="auto"/>
        <w:ind w:hanging="420"/>
      </w:pPr>
      <w:r>
        <w:t>Права і обов'язки</w:t>
      </w:r>
      <w:r>
        <w:rPr>
          <w:spacing w:val="-3"/>
        </w:rPr>
        <w:t xml:space="preserve"> </w:t>
      </w:r>
      <w:r>
        <w:t>Постачальника</w:t>
      </w:r>
    </w:p>
    <w:p w:rsidR="00727662" w:rsidRDefault="00107257">
      <w:pPr>
        <w:pStyle w:val="a4"/>
        <w:numPr>
          <w:ilvl w:val="2"/>
          <w:numId w:val="14"/>
        </w:numPr>
        <w:tabs>
          <w:tab w:val="left" w:pos="1530"/>
        </w:tabs>
        <w:spacing w:before="5" w:line="274" w:lineRule="exact"/>
        <w:ind w:hanging="600"/>
        <w:rPr>
          <w:b/>
          <w:i/>
          <w:sz w:val="24"/>
        </w:rPr>
      </w:pPr>
      <w:r>
        <w:rPr>
          <w:b/>
          <w:i/>
          <w:sz w:val="24"/>
        </w:rPr>
        <w:t>Постачальник має право:</w:t>
      </w:r>
    </w:p>
    <w:p w:rsidR="00727662" w:rsidRPr="00F66F08" w:rsidRDefault="00107257">
      <w:pPr>
        <w:pStyle w:val="a4"/>
        <w:numPr>
          <w:ilvl w:val="0"/>
          <w:numId w:val="13"/>
        </w:numPr>
        <w:tabs>
          <w:tab w:val="left" w:pos="1226"/>
        </w:tabs>
        <w:ind w:right="257" w:firstLine="708"/>
        <w:jc w:val="both"/>
        <w:rPr>
          <w:sz w:val="24"/>
          <w:lang w:val="ru-RU"/>
        </w:rPr>
      </w:pPr>
      <w:r w:rsidRPr="00F66F08">
        <w:rPr>
          <w:sz w:val="24"/>
          <w:lang w:val="ru-RU"/>
        </w:rPr>
        <w:t>отримувати від Споживача плату за поставлений природний газ відповідно до умов даного</w:t>
      </w:r>
      <w:r w:rsidRPr="00F66F08">
        <w:rPr>
          <w:spacing w:val="-2"/>
          <w:sz w:val="24"/>
          <w:lang w:val="ru-RU"/>
        </w:rPr>
        <w:t xml:space="preserve"> </w:t>
      </w:r>
      <w:r w:rsidRPr="00F66F08">
        <w:rPr>
          <w:sz w:val="24"/>
          <w:lang w:val="ru-RU"/>
        </w:rPr>
        <w:t>Договору;</w:t>
      </w:r>
    </w:p>
    <w:p w:rsidR="00727662" w:rsidRPr="00F66F08" w:rsidRDefault="00107257">
      <w:pPr>
        <w:pStyle w:val="a4"/>
        <w:numPr>
          <w:ilvl w:val="0"/>
          <w:numId w:val="13"/>
        </w:numPr>
        <w:tabs>
          <w:tab w:val="left" w:pos="1189"/>
        </w:tabs>
        <w:ind w:left="1188" w:hanging="259"/>
        <w:rPr>
          <w:sz w:val="24"/>
          <w:lang w:val="ru-RU"/>
        </w:rPr>
      </w:pPr>
      <w:r w:rsidRPr="00F66F08">
        <w:rPr>
          <w:sz w:val="24"/>
          <w:lang w:val="ru-RU"/>
        </w:rPr>
        <w:t>контролювати правильність оформлення Споживачем платіжних</w:t>
      </w:r>
      <w:r w:rsidRPr="00F66F08">
        <w:rPr>
          <w:spacing w:val="-10"/>
          <w:sz w:val="24"/>
          <w:lang w:val="ru-RU"/>
        </w:rPr>
        <w:t xml:space="preserve"> </w:t>
      </w:r>
      <w:r w:rsidRPr="00F66F08">
        <w:rPr>
          <w:sz w:val="24"/>
          <w:lang w:val="ru-RU"/>
        </w:rPr>
        <w:t>документів;</w:t>
      </w:r>
    </w:p>
    <w:p w:rsidR="00727662" w:rsidRPr="00F66F08" w:rsidRDefault="00107257">
      <w:pPr>
        <w:pStyle w:val="a4"/>
        <w:numPr>
          <w:ilvl w:val="0"/>
          <w:numId w:val="13"/>
        </w:numPr>
        <w:tabs>
          <w:tab w:val="left" w:pos="1206"/>
        </w:tabs>
        <w:ind w:right="258" w:firstLine="708"/>
        <w:jc w:val="both"/>
        <w:rPr>
          <w:sz w:val="24"/>
          <w:lang w:val="ru-RU"/>
        </w:rPr>
      </w:pPr>
      <w:r w:rsidRPr="00F66F08">
        <w:rPr>
          <w:sz w:val="24"/>
          <w:lang w:val="ru-RU"/>
        </w:rPr>
        <w:t>ініціювати припинення постачання природного газу Споживачу у порядку та на умовах, визначених цим Договором та чинним</w:t>
      </w:r>
      <w:r w:rsidRPr="00F66F08">
        <w:rPr>
          <w:spacing w:val="-6"/>
          <w:sz w:val="24"/>
          <w:lang w:val="ru-RU"/>
        </w:rPr>
        <w:t xml:space="preserve"> </w:t>
      </w:r>
      <w:r w:rsidRPr="00F66F08">
        <w:rPr>
          <w:sz w:val="24"/>
          <w:lang w:val="ru-RU"/>
        </w:rPr>
        <w:t>законодавством;</w:t>
      </w:r>
    </w:p>
    <w:p w:rsidR="00727662" w:rsidRPr="00F66F08" w:rsidRDefault="00727662">
      <w:pPr>
        <w:jc w:val="both"/>
        <w:rPr>
          <w:sz w:val="24"/>
          <w:lang w:val="ru-RU"/>
        </w:rPr>
        <w:sectPr w:rsidR="00727662" w:rsidRPr="00F66F08">
          <w:pgSz w:w="11900" w:h="16840"/>
          <w:pgMar w:top="1060" w:right="580" w:bottom="1160" w:left="1480" w:header="0" w:footer="968" w:gutter="0"/>
          <w:cols w:space="720"/>
        </w:sectPr>
      </w:pPr>
    </w:p>
    <w:p w:rsidR="00727662" w:rsidRPr="00F66F08" w:rsidRDefault="00107257">
      <w:pPr>
        <w:pStyle w:val="a4"/>
        <w:numPr>
          <w:ilvl w:val="0"/>
          <w:numId w:val="13"/>
        </w:numPr>
        <w:tabs>
          <w:tab w:val="left" w:pos="1194"/>
        </w:tabs>
        <w:spacing w:before="64"/>
        <w:ind w:right="258" w:firstLine="708"/>
        <w:jc w:val="both"/>
        <w:rPr>
          <w:sz w:val="24"/>
          <w:lang w:val="ru-RU"/>
        </w:rPr>
      </w:pPr>
      <w:r w:rsidRPr="00F66F08">
        <w:rPr>
          <w:sz w:val="24"/>
          <w:lang w:val="ru-RU"/>
        </w:rPr>
        <w:lastRenderedPageBreak/>
        <w:t>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w:t>
      </w:r>
      <w:r w:rsidRPr="00F66F08">
        <w:rPr>
          <w:spacing w:val="-14"/>
          <w:sz w:val="24"/>
          <w:lang w:val="ru-RU"/>
        </w:rPr>
        <w:t xml:space="preserve"> </w:t>
      </w:r>
      <w:r w:rsidRPr="00F66F08">
        <w:rPr>
          <w:sz w:val="24"/>
          <w:lang w:val="ru-RU"/>
        </w:rPr>
        <w:t>газу;</w:t>
      </w:r>
    </w:p>
    <w:p w:rsidR="00727662" w:rsidRPr="00F66F08" w:rsidRDefault="00107257">
      <w:pPr>
        <w:pStyle w:val="a4"/>
        <w:numPr>
          <w:ilvl w:val="0"/>
          <w:numId w:val="13"/>
        </w:numPr>
        <w:tabs>
          <w:tab w:val="left" w:pos="1290"/>
        </w:tabs>
        <w:ind w:right="259" w:firstLine="708"/>
        <w:jc w:val="both"/>
        <w:rPr>
          <w:sz w:val="24"/>
          <w:lang w:val="ru-RU"/>
        </w:rPr>
      </w:pPr>
      <w:r w:rsidRPr="00F66F08">
        <w:rPr>
          <w:sz w:val="24"/>
          <w:lang w:val="ru-RU"/>
        </w:rPr>
        <w:t>проводити разом зі Споживачем звіряння фактично використаних обсягів природного</w:t>
      </w:r>
      <w:r w:rsidRPr="00F66F08">
        <w:rPr>
          <w:spacing w:val="-1"/>
          <w:sz w:val="24"/>
          <w:lang w:val="ru-RU"/>
        </w:rPr>
        <w:t xml:space="preserve"> </w:t>
      </w:r>
      <w:r w:rsidRPr="00F66F08">
        <w:rPr>
          <w:sz w:val="24"/>
          <w:lang w:val="ru-RU"/>
        </w:rPr>
        <w:t>газу;</w:t>
      </w:r>
    </w:p>
    <w:p w:rsidR="00727662" w:rsidRPr="00F66F08" w:rsidRDefault="00107257">
      <w:pPr>
        <w:pStyle w:val="a3"/>
        <w:spacing w:before="1"/>
        <w:ind w:right="257"/>
        <w:rPr>
          <w:lang w:val="ru-RU"/>
        </w:rPr>
      </w:pPr>
      <w:r w:rsidRPr="00F66F08">
        <w:rPr>
          <w:lang w:val="ru-RU"/>
        </w:rPr>
        <w:t>6)на повну і достовірну інформацію від Споживача щодо режимів споживання природного газу;</w:t>
      </w:r>
    </w:p>
    <w:p w:rsidR="00727662" w:rsidRPr="00F66F08" w:rsidRDefault="00107257">
      <w:pPr>
        <w:pStyle w:val="a4"/>
        <w:numPr>
          <w:ilvl w:val="0"/>
          <w:numId w:val="12"/>
        </w:numPr>
        <w:tabs>
          <w:tab w:val="left" w:pos="1209"/>
        </w:tabs>
        <w:ind w:right="257" w:firstLine="708"/>
        <w:jc w:val="both"/>
        <w:rPr>
          <w:sz w:val="24"/>
          <w:lang w:val="ru-RU"/>
        </w:rPr>
      </w:pPr>
      <w:r w:rsidRPr="00F66F08">
        <w:rPr>
          <w:sz w:val="24"/>
          <w:lang w:val="ru-RU"/>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w:t>
      </w:r>
      <w:r w:rsidRPr="00F66F08">
        <w:rPr>
          <w:spacing w:val="-8"/>
          <w:sz w:val="24"/>
          <w:lang w:val="ru-RU"/>
        </w:rPr>
        <w:t xml:space="preserve"> </w:t>
      </w:r>
      <w:r w:rsidRPr="00F66F08">
        <w:rPr>
          <w:sz w:val="24"/>
          <w:lang w:val="ru-RU"/>
        </w:rPr>
        <w:t>законодавства;</w:t>
      </w:r>
    </w:p>
    <w:p w:rsidR="00727662" w:rsidRPr="00F66F08" w:rsidRDefault="00107257">
      <w:pPr>
        <w:pStyle w:val="a4"/>
        <w:numPr>
          <w:ilvl w:val="0"/>
          <w:numId w:val="12"/>
        </w:numPr>
        <w:tabs>
          <w:tab w:val="left" w:pos="1254"/>
        </w:tabs>
        <w:ind w:right="256" w:firstLine="708"/>
        <w:jc w:val="both"/>
        <w:rPr>
          <w:sz w:val="24"/>
          <w:lang w:val="ru-RU"/>
        </w:rPr>
      </w:pPr>
      <w:r w:rsidRPr="00F66F08">
        <w:rPr>
          <w:sz w:val="24"/>
          <w:lang w:val="ru-RU"/>
        </w:rPr>
        <w:t>мати інші права, передбачені чинними нормативно-правовими актами і цим Договором.</w:t>
      </w:r>
    </w:p>
    <w:p w:rsidR="00727662" w:rsidRDefault="00107257">
      <w:pPr>
        <w:pStyle w:val="2"/>
        <w:numPr>
          <w:ilvl w:val="2"/>
          <w:numId w:val="14"/>
        </w:numPr>
        <w:tabs>
          <w:tab w:val="left" w:pos="1530"/>
        </w:tabs>
        <w:spacing w:before="4"/>
        <w:ind w:hanging="600"/>
      </w:pPr>
      <w:r>
        <w:t>Постачальник</w:t>
      </w:r>
      <w:r>
        <w:rPr>
          <w:spacing w:val="-1"/>
        </w:rPr>
        <w:t xml:space="preserve"> </w:t>
      </w:r>
      <w:r>
        <w:t>зобов’язується:</w:t>
      </w:r>
    </w:p>
    <w:p w:rsidR="00727662" w:rsidRPr="00F66F08" w:rsidRDefault="00107257">
      <w:pPr>
        <w:pStyle w:val="a3"/>
        <w:ind w:right="257"/>
        <w:rPr>
          <w:lang w:val="ru-RU"/>
        </w:rPr>
      </w:pPr>
      <w:r w:rsidRPr="00F66F08">
        <w:rPr>
          <w:lang w:val="ru-RU"/>
        </w:rPr>
        <w:t>1) своєчасно закуповувати природний газ в обсягах, необхідних для задоволення потреб Споживача;</w:t>
      </w:r>
    </w:p>
    <w:p w:rsidR="00727662" w:rsidRPr="00F66F08" w:rsidRDefault="00107257">
      <w:pPr>
        <w:pStyle w:val="a3"/>
        <w:ind w:right="255"/>
        <w:rPr>
          <w:lang w:val="ru-RU"/>
        </w:rPr>
      </w:pPr>
      <w:r w:rsidRPr="00F66F08">
        <w:rPr>
          <w:lang w:val="ru-RU"/>
        </w:rPr>
        <w:t>2)постачати природний газ на умовах та в обсягах, визначених даним Договором,  за умови дотримання Споживачем дисципліни відбору природного газу та розрахунків за нього;</w:t>
      </w:r>
    </w:p>
    <w:p w:rsidR="00727662" w:rsidRPr="00F66F08" w:rsidRDefault="00107257">
      <w:pPr>
        <w:pStyle w:val="a3"/>
        <w:ind w:right="254" w:firstLine="707"/>
        <w:rPr>
          <w:lang w:val="ru-RU"/>
        </w:rPr>
      </w:pPr>
      <w:r w:rsidRPr="00F66F08">
        <w:rPr>
          <w:lang w:val="ru-RU"/>
        </w:rPr>
        <w:t>3) подавати Оператору ГТС всі необхідні документи для підтвердження обсягу природного газу необхідного Споживачу за умови, що Споживач виконав свої обов’язки перед Постачальником, для замовлення необхідного обсягу природного газу;</w:t>
      </w:r>
    </w:p>
    <w:p w:rsidR="00727662" w:rsidRPr="00F66F08" w:rsidRDefault="00107257">
      <w:pPr>
        <w:pStyle w:val="a3"/>
        <w:jc w:val="left"/>
        <w:rPr>
          <w:lang w:val="ru-RU"/>
        </w:rPr>
      </w:pPr>
      <w:r w:rsidRPr="00F66F08">
        <w:rPr>
          <w:lang w:val="ru-RU"/>
        </w:rPr>
        <w:t>4)дотримуватися мінімальних стандартів та вимог до якості обслуговування споживачів природного газу;</w:t>
      </w:r>
    </w:p>
    <w:p w:rsidR="00727662" w:rsidRPr="00F66F08" w:rsidRDefault="00107257">
      <w:pPr>
        <w:pStyle w:val="a4"/>
        <w:numPr>
          <w:ilvl w:val="0"/>
          <w:numId w:val="11"/>
        </w:numPr>
        <w:tabs>
          <w:tab w:val="left" w:pos="1197"/>
        </w:tabs>
        <w:ind w:right="254" w:firstLine="708"/>
        <w:jc w:val="both"/>
        <w:rPr>
          <w:sz w:val="24"/>
          <w:lang w:val="ru-RU"/>
        </w:rPr>
      </w:pPr>
      <w:r w:rsidRPr="00F66F08">
        <w:rPr>
          <w:sz w:val="24"/>
          <w:lang w:val="ru-RU"/>
        </w:rPr>
        <w:t>надавати Споживачу інформацію про умови постачання, ціну, порядок оплати за спожитий природний газ, про право Споживача вільно обирати постачальника та іншу інформацію, що вимагається чинними нормативно-правовими</w:t>
      </w:r>
      <w:r w:rsidRPr="00F66F08">
        <w:rPr>
          <w:spacing w:val="-4"/>
          <w:sz w:val="24"/>
          <w:lang w:val="ru-RU"/>
        </w:rPr>
        <w:t xml:space="preserve"> </w:t>
      </w:r>
      <w:r w:rsidRPr="00F66F08">
        <w:rPr>
          <w:sz w:val="24"/>
          <w:lang w:val="ru-RU"/>
        </w:rPr>
        <w:t>актами;</w:t>
      </w:r>
    </w:p>
    <w:p w:rsidR="00727662" w:rsidRPr="00F66F08" w:rsidRDefault="00107257">
      <w:pPr>
        <w:pStyle w:val="a4"/>
        <w:numPr>
          <w:ilvl w:val="0"/>
          <w:numId w:val="11"/>
        </w:numPr>
        <w:tabs>
          <w:tab w:val="left" w:pos="1319"/>
        </w:tabs>
        <w:ind w:right="259" w:firstLine="708"/>
        <w:rPr>
          <w:sz w:val="24"/>
          <w:lang w:val="ru-RU"/>
        </w:rPr>
      </w:pPr>
      <w:r w:rsidRPr="00F66F08">
        <w:rPr>
          <w:sz w:val="24"/>
          <w:lang w:val="ru-RU"/>
        </w:rPr>
        <w:t>відшкодовувати збитки, завдані Споживачу у випадку невиконання або неналежного виконання Постачальником своїх зобов’язань за цим</w:t>
      </w:r>
      <w:r w:rsidRPr="00F66F08">
        <w:rPr>
          <w:spacing w:val="-8"/>
          <w:sz w:val="24"/>
          <w:lang w:val="ru-RU"/>
        </w:rPr>
        <w:t xml:space="preserve"> </w:t>
      </w:r>
      <w:r w:rsidRPr="00F66F08">
        <w:rPr>
          <w:sz w:val="24"/>
          <w:lang w:val="ru-RU"/>
        </w:rPr>
        <w:t>Договором;</w:t>
      </w:r>
    </w:p>
    <w:p w:rsidR="00727662" w:rsidRPr="00F66F08" w:rsidRDefault="00107257">
      <w:pPr>
        <w:pStyle w:val="a4"/>
        <w:numPr>
          <w:ilvl w:val="0"/>
          <w:numId w:val="11"/>
        </w:numPr>
        <w:tabs>
          <w:tab w:val="left" w:pos="1189"/>
        </w:tabs>
        <w:ind w:left="1188" w:hanging="259"/>
        <w:rPr>
          <w:sz w:val="24"/>
          <w:lang w:val="ru-RU"/>
        </w:rPr>
      </w:pPr>
      <w:r w:rsidRPr="00F66F08">
        <w:rPr>
          <w:sz w:val="24"/>
          <w:lang w:val="ru-RU"/>
        </w:rPr>
        <w:t>забезпечувати конфіденційність даних, які отримуються від</w:t>
      </w:r>
      <w:r w:rsidRPr="00F66F08">
        <w:rPr>
          <w:spacing w:val="-25"/>
          <w:sz w:val="24"/>
          <w:lang w:val="ru-RU"/>
        </w:rPr>
        <w:t xml:space="preserve"> </w:t>
      </w:r>
      <w:r w:rsidRPr="00F66F08">
        <w:rPr>
          <w:sz w:val="24"/>
          <w:lang w:val="ru-RU"/>
        </w:rPr>
        <w:t>Споживача;</w:t>
      </w:r>
    </w:p>
    <w:p w:rsidR="00727662" w:rsidRPr="00F66F08" w:rsidRDefault="00107257">
      <w:pPr>
        <w:pStyle w:val="a4"/>
        <w:numPr>
          <w:ilvl w:val="0"/>
          <w:numId w:val="11"/>
        </w:numPr>
        <w:tabs>
          <w:tab w:val="left" w:pos="1197"/>
        </w:tabs>
        <w:ind w:right="258" w:firstLine="708"/>
        <w:rPr>
          <w:sz w:val="24"/>
          <w:lang w:val="ru-RU"/>
        </w:rPr>
      </w:pPr>
      <w:r w:rsidRPr="00F66F08">
        <w:rPr>
          <w:sz w:val="24"/>
          <w:lang w:val="ru-RU"/>
        </w:rPr>
        <w:t>виконувати інші обов’язки, покладені на Постачальника чинним законодавством України.</w:t>
      </w:r>
    </w:p>
    <w:p w:rsidR="00727662" w:rsidRPr="00F66F08" w:rsidRDefault="00727662">
      <w:pPr>
        <w:pStyle w:val="a3"/>
        <w:spacing w:before="3"/>
        <w:ind w:left="0" w:firstLine="0"/>
        <w:jc w:val="left"/>
        <w:rPr>
          <w:lang w:val="ru-RU"/>
        </w:rPr>
      </w:pPr>
    </w:p>
    <w:p w:rsidR="00727662" w:rsidRPr="00F66F08" w:rsidRDefault="00107257">
      <w:pPr>
        <w:pStyle w:val="1"/>
        <w:numPr>
          <w:ilvl w:val="0"/>
          <w:numId w:val="24"/>
        </w:numPr>
        <w:tabs>
          <w:tab w:val="left" w:pos="1048"/>
        </w:tabs>
        <w:ind w:left="1047" w:hanging="240"/>
        <w:jc w:val="left"/>
        <w:rPr>
          <w:lang w:val="ru-RU"/>
        </w:rPr>
      </w:pPr>
      <w:r w:rsidRPr="00F66F08">
        <w:rPr>
          <w:lang w:val="ru-RU"/>
        </w:rPr>
        <w:t>ПОРЯДОК ПРИПИНЕННЯ ТА ВІДНОВЛЕННЯ ПОСТАЧАННЯ</w:t>
      </w:r>
      <w:r w:rsidRPr="00F66F08">
        <w:rPr>
          <w:spacing w:val="50"/>
          <w:lang w:val="ru-RU"/>
        </w:rPr>
        <w:t xml:space="preserve"> </w:t>
      </w:r>
      <w:r w:rsidRPr="00F66F08">
        <w:rPr>
          <w:lang w:val="ru-RU"/>
        </w:rPr>
        <w:t>ГАЗУ</w:t>
      </w:r>
    </w:p>
    <w:p w:rsidR="00727662" w:rsidRPr="00F66F08" w:rsidRDefault="00107257">
      <w:pPr>
        <w:pStyle w:val="a4"/>
        <w:numPr>
          <w:ilvl w:val="1"/>
          <w:numId w:val="10"/>
        </w:numPr>
        <w:tabs>
          <w:tab w:val="left" w:pos="642"/>
        </w:tabs>
        <w:ind w:right="570" w:firstLine="0"/>
        <w:jc w:val="left"/>
        <w:rPr>
          <w:sz w:val="24"/>
          <w:lang w:val="ru-RU"/>
        </w:rPr>
      </w:pPr>
      <w:r w:rsidRPr="00F66F08">
        <w:rPr>
          <w:sz w:val="24"/>
          <w:lang w:val="ru-RU"/>
        </w:rPr>
        <w:t>Постачальник має право ініціювати/вживати заходів з припинення або обмеження в установленому порядку постачання природного газу Споживачу в</w:t>
      </w:r>
      <w:r w:rsidRPr="00F66F08">
        <w:rPr>
          <w:spacing w:val="-19"/>
          <w:sz w:val="24"/>
          <w:lang w:val="ru-RU"/>
        </w:rPr>
        <w:t xml:space="preserve"> </w:t>
      </w:r>
      <w:r w:rsidRPr="00F66F08">
        <w:rPr>
          <w:sz w:val="24"/>
          <w:lang w:val="ru-RU"/>
        </w:rPr>
        <w:t>разі:</w:t>
      </w:r>
    </w:p>
    <w:p w:rsidR="00727662" w:rsidRPr="00F66F08" w:rsidRDefault="00107257">
      <w:pPr>
        <w:pStyle w:val="a4"/>
        <w:numPr>
          <w:ilvl w:val="2"/>
          <w:numId w:val="10"/>
        </w:numPr>
        <w:tabs>
          <w:tab w:val="left" w:pos="1069"/>
        </w:tabs>
        <w:ind w:firstLine="708"/>
        <w:jc w:val="left"/>
        <w:rPr>
          <w:sz w:val="24"/>
          <w:lang w:val="ru-RU"/>
        </w:rPr>
      </w:pPr>
      <w:r w:rsidRPr="00F66F08">
        <w:rPr>
          <w:sz w:val="24"/>
          <w:lang w:val="ru-RU"/>
        </w:rPr>
        <w:t>проведення Споживачем неповних або несвоєчасних розрахунків за</w:t>
      </w:r>
      <w:r w:rsidRPr="00F66F08">
        <w:rPr>
          <w:spacing w:val="-7"/>
          <w:sz w:val="24"/>
          <w:lang w:val="ru-RU"/>
        </w:rPr>
        <w:t xml:space="preserve"> </w:t>
      </w:r>
      <w:r w:rsidRPr="00F66F08">
        <w:rPr>
          <w:sz w:val="24"/>
          <w:lang w:val="ru-RU"/>
        </w:rPr>
        <w:t>договором;</w:t>
      </w:r>
    </w:p>
    <w:p w:rsidR="00727662" w:rsidRPr="00F66F08" w:rsidRDefault="00107257">
      <w:pPr>
        <w:pStyle w:val="a4"/>
        <w:numPr>
          <w:ilvl w:val="2"/>
          <w:numId w:val="10"/>
        </w:numPr>
        <w:tabs>
          <w:tab w:val="left" w:pos="1069"/>
        </w:tabs>
        <w:ind w:right="324" w:firstLine="708"/>
        <w:jc w:val="left"/>
        <w:rPr>
          <w:sz w:val="24"/>
          <w:lang w:val="ru-RU"/>
        </w:rPr>
      </w:pPr>
      <w:r w:rsidRPr="00F66F08">
        <w:rPr>
          <w:sz w:val="24"/>
          <w:lang w:val="ru-RU"/>
        </w:rPr>
        <w:t>перевитрат добової норми та/або неузгодженого договором графіка нерівномірної подачі природного газу та/або місячного підтвердженого обсягу природного</w:t>
      </w:r>
      <w:r w:rsidRPr="00F66F08">
        <w:rPr>
          <w:spacing w:val="-14"/>
          <w:sz w:val="24"/>
          <w:lang w:val="ru-RU"/>
        </w:rPr>
        <w:t xml:space="preserve"> </w:t>
      </w:r>
      <w:r w:rsidRPr="00F66F08">
        <w:rPr>
          <w:sz w:val="24"/>
          <w:lang w:val="ru-RU"/>
        </w:rPr>
        <w:t>газу;</w:t>
      </w:r>
    </w:p>
    <w:p w:rsidR="00727662" w:rsidRPr="00F66F08" w:rsidRDefault="00107257">
      <w:pPr>
        <w:pStyle w:val="a4"/>
        <w:numPr>
          <w:ilvl w:val="2"/>
          <w:numId w:val="10"/>
        </w:numPr>
        <w:tabs>
          <w:tab w:val="left" w:pos="1129"/>
        </w:tabs>
        <w:ind w:left="1128" w:hanging="199"/>
        <w:jc w:val="left"/>
        <w:rPr>
          <w:sz w:val="24"/>
          <w:lang w:val="ru-RU"/>
        </w:rPr>
      </w:pPr>
      <w:r w:rsidRPr="00F66F08">
        <w:rPr>
          <w:sz w:val="24"/>
          <w:lang w:val="ru-RU"/>
        </w:rPr>
        <w:t>розірвання договору постачання природного</w:t>
      </w:r>
      <w:r w:rsidRPr="00F66F08">
        <w:rPr>
          <w:spacing w:val="-9"/>
          <w:sz w:val="24"/>
          <w:lang w:val="ru-RU"/>
        </w:rPr>
        <w:t xml:space="preserve"> </w:t>
      </w:r>
      <w:r w:rsidRPr="00F66F08">
        <w:rPr>
          <w:sz w:val="24"/>
          <w:lang w:val="ru-RU"/>
        </w:rPr>
        <w:t>газу;</w:t>
      </w:r>
    </w:p>
    <w:p w:rsidR="00727662" w:rsidRPr="00F66F08" w:rsidRDefault="00107257">
      <w:pPr>
        <w:pStyle w:val="a4"/>
        <w:numPr>
          <w:ilvl w:val="2"/>
          <w:numId w:val="10"/>
        </w:numPr>
        <w:tabs>
          <w:tab w:val="left" w:pos="1069"/>
        </w:tabs>
        <w:ind w:right="696" w:firstLine="708"/>
        <w:jc w:val="left"/>
        <w:rPr>
          <w:sz w:val="24"/>
          <w:lang w:val="ru-RU"/>
        </w:rPr>
      </w:pPr>
      <w:r w:rsidRPr="00F66F08">
        <w:rPr>
          <w:sz w:val="24"/>
          <w:lang w:val="ru-RU"/>
        </w:rPr>
        <w:t>відмови від підписання акту приймання-передачі без відповідного письмового обґрунтування;</w:t>
      </w:r>
    </w:p>
    <w:p w:rsidR="00727662" w:rsidRPr="00F66F08" w:rsidRDefault="00107257">
      <w:pPr>
        <w:pStyle w:val="a4"/>
        <w:numPr>
          <w:ilvl w:val="2"/>
          <w:numId w:val="10"/>
        </w:numPr>
        <w:tabs>
          <w:tab w:val="left" w:pos="1129"/>
        </w:tabs>
        <w:ind w:right="352" w:firstLine="708"/>
        <w:jc w:val="left"/>
        <w:rPr>
          <w:sz w:val="24"/>
          <w:lang w:val="ru-RU"/>
        </w:rPr>
      </w:pPr>
      <w:r w:rsidRPr="00F66F08">
        <w:rPr>
          <w:sz w:val="24"/>
          <w:lang w:val="ru-RU"/>
        </w:rPr>
        <w:t xml:space="preserve">настання заходів, передбачених Правилами про безпеку постачання природного газу, що діють відповідно до вимог статті 5 Закону України </w:t>
      </w:r>
      <w:r w:rsidRPr="00F66F08">
        <w:rPr>
          <w:spacing w:val="-3"/>
          <w:sz w:val="24"/>
          <w:lang w:val="ru-RU"/>
        </w:rPr>
        <w:t xml:space="preserve">«Про </w:t>
      </w:r>
      <w:r w:rsidRPr="00F66F08">
        <w:rPr>
          <w:sz w:val="24"/>
          <w:lang w:val="ru-RU"/>
        </w:rPr>
        <w:t>ринок природного газу» та поширюються на споживачів, що не є</w:t>
      </w:r>
      <w:r w:rsidRPr="00F66F08">
        <w:rPr>
          <w:spacing w:val="-4"/>
          <w:sz w:val="24"/>
          <w:lang w:val="ru-RU"/>
        </w:rPr>
        <w:t xml:space="preserve"> </w:t>
      </w:r>
      <w:r w:rsidRPr="00F66F08">
        <w:rPr>
          <w:sz w:val="24"/>
          <w:lang w:val="ru-RU"/>
        </w:rPr>
        <w:t>захищеними.</w:t>
      </w:r>
    </w:p>
    <w:p w:rsidR="00727662" w:rsidRPr="00F66F08" w:rsidRDefault="00107257">
      <w:pPr>
        <w:pStyle w:val="a4"/>
        <w:numPr>
          <w:ilvl w:val="1"/>
          <w:numId w:val="10"/>
        </w:numPr>
        <w:tabs>
          <w:tab w:val="left" w:pos="1377"/>
        </w:tabs>
        <w:ind w:right="257" w:firstLine="708"/>
        <w:jc w:val="both"/>
        <w:rPr>
          <w:sz w:val="24"/>
          <w:lang w:val="ru-RU"/>
        </w:rPr>
      </w:pPr>
      <w:r w:rsidRPr="00F66F08">
        <w:rPr>
          <w:sz w:val="24"/>
          <w:lang w:val="ru-RU"/>
        </w:rPr>
        <w:t xml:space="preserve">Постачання Споживачу може бути припинено (обмежено) в інших випадках, передбачених Законом України </w:t>
      </w:r>
      <w:r w:rsidRPr="00F66F08">
        <w:rPr>
          <w:spacing w:val="-3"/>
          <w:sz w:val="24"/>
          <w:lang w:val="ru-RU"/>
        </w:rPr>
        <w:t xml:space="preserve">«Про </w:t>
      </w:r>
      <w:r w:rsidRPr="00F66F08">
        <w:rPr>
          <w:sz w:val="24"/>
          <w:lang w:val="ru-RU"/>
        </w:rPr>
        <w:t>ринок природного газу», Кодексом ГТС, Кодексом ГРС, Правилами безпеки систем газопостачання.</w:t>
      </w:r>
    </w:p>
    <w:p w:rsidR="00727662" w:rsidRPr="00F66F08" w:rsidRDefault="00107257">
      <w:pPr>
        <w:pStyle w:val="a4"/>
        <w:numPr>
          <w:ilvl w:val="1"/>
          <w:numId w:val="10"/>
        </w:numPr>
        <w:tabs>
          <w:tab w:val="left" w:pos="1444"/>
          <w:tab w:val="left" w:pos="4349"/>
        </w:tabs>
        <w:ind w:right="258" w:firstLine="708"/>
        <w:jc w:val="left"/>
        <w:rPr>
          <w:sz w:val="24"/>
          <w:lang w:val="ru-RU"/>
        </w:rPr>
      </w:pPr>
      <w:r w:rsidRPr="00F66F08">
        <w:rPr>
          <w:sz w:val="24"/>
          <w:lang w:val="ru-RU"/>
        </w:rPr>
        <w:t xml:space="preserve">Припинення </w:t>
      </w:r>
      <w:r w:rsidRPr="00F66F08">
        <w:rPr>
          <w:spacing w:val="30"/>
          <w:sz w:val="24"/>
          <w:lang w:val="ru-RU"/>
        </w:rPr>
        <w:t xml:space="preserve"> </w:t>
      </w:r>
      <w:r w:rsidRPr="00F66F08">
        <w:rPr>
          <w:sz w:val="24"/>
          <w:lang w:val="ru-RU"/>
        </w:rPr>
        <w:t>постачання</w:t>
      </w:r>
      <w:r w:rsidRPr="00F66F08">
        <w:rPr>
          <w:sz w:val="24"/>
          <w:lang w:val="ru-RU"/>
        </w:rPr>
        <w:tab/>
        <w:t>не звільняє Споживача від обов’язку сплатити Постачальнику заборгованість за даним</w:t>
      </w:r>
      <w:r w:rsidRPr="00F66F08">
        <w:rPr>
          <w:spacing w:val="-7"/>
          <w:sz w:val="24"/>
          <w:lang w:val="ru-RU"/>
        </w:rPr>
        <w:t xml:space="preserve"> </w:t>
      </w:r>
      <w:r w:rsidRPr="00F66F08">
        <w:rPr>
          <w:sz w:val="24"/>
          <w:lang w:val="ru-RU"/>
        </w:rPr>
        <w:t>Договором.</w:t>
      </w:r>
    </w:p>
    <w:p w:rsidR="00727662" w:rsidRPr="00F66F08" w:rsidRDefault="00107257">
      <w:pPr>
        <w:pStyle w:val="a4"/>
        <w:numPr>
          <w:ilvl w:val="1"/>
          <w:numId w:val="10"/>
        </w:numPr>
        <w:tabs>
          <w:tab w:val="left" w:pos="1420"/>
        </w:tabs>
        <w:ind w:right="257" w:firstLine="708"/>
        <w:jc w:val="left"/>
        <w:rPr>
          <w:sz w:val="24"/>
          <w:lang w:val="ru-RU"/>
        </w:rPr>
      </w:pPr>
      <w:r w:rsidRPr="00F66F08">
        <w:rPr>
          <w:sz w:val="24"/>
          <w:lang w:val="ru-RU"/>
        </w:rPr>
        <w:t>Відновлення постачання Споживачу здійснюється у разі усунення підстав, встановлених п.6.1, п.6.2. даного</w:t>
      </w:r>
      <w:r w:rsidRPr="00F66F08">
        <w:rPr>
          <w:spacing w:val="-1"/>
          <w:sz w:val="24"/>
          <w:lang w:val="ru-RU"/>
        </w:rPr>
        <w:t xml:space="preserve"> </w:t>
      </w:r>
      <w:r w:rsidRPr="00F66F08">
        <w:rPr>
          <w:sz w:val="24"/>
          <w:lang w:val="ru-RU"/>
        </w:rPr>
        <w:t>Договору.</w:t>
      </w:r>
    </w:p>
    <w:p w:rsidR="00727662" w:rsidRPr="00F66F08" w:rsidRDefault="00727662">
      <w:pPr>
        <w:rPr>
          <w:sz w:val="24"/>
          <w:lang w:val="ru-RU"/>
        </w:rPr>
        <w:sectPr w:rsidR="00727662" w:rsidRPr="00F66F08">
          <w:pgSz w:w="11900" w:h="16840"/>
          <w:pgMar w:top="1060" w:right="580" w:bottom="1160" w:left="1480" w:header="0" w:footer="968" w:gutter="0"/>
          <w:cols w:space="720"/>
        </w:sectPr>
      </w:pPr>
    </w:p>
    <w:p w:rsidR="00727662" w:rsidRDefault="00107257">
      <w:pPr>
        <w:pStyle w:val="1"/>
        <w:numPr>
          <w:ilvl w:val="0"/>
          <w:numId w:val="24"/>
        </w:numPr>
        <w:tabs>
          <w:tab w:val="left" w:pos="3270"/>
        </w:tabs>
        <w:spacing w:before="69"/>
        <w:ind w:left="3269" w:hanging="240"/>
        <w:jc w:val="left"/>
      </w:pPr>
      <w:r>
        <w:lastRenderedPageBreak/>
        <w:t>ВІДПОВІДАЛЬНІСТЬ СТОРІН</w:t>
      </w:r>
    </w:p>
    <w:p w:rsidR="00727662" w:rsidRPr="00F66F08" w:rsidRDefault="00107257">
      <w:pPr>
        <w:pStyle w:val="a4"/>
        <w:numPr>
          <w:ilvl w:val="1"/>
          <w:numId w:val="9"/>
        </w:numPr>
        <w:tabs>
          <w:tab w:val="left" w:pos="1434"/>
        </w:tabs>
        <w:ind w:right="258" w:firstLine="708"/>
        <w:jc w:val="both"/>
        <w:rPr>
          <w:sz w:val="24"/>
          <w:lang w:val="ru-RU"/>
        </w:rPr>
      </w:pPr>
      <w:r w:rsidRPr="00F66F08">
        <w:rPr>
          <w:sz w:val="24"/>
          <w:lang w:val="ru-RU"/>
        </w:rPr>
        <w:t>При порушенні умов Договору Сторони несуть відповідальність згідно з чинним законодавством</w:t>
      </w:r>
      <w:r w:rsidRPr="00F66F08">
        <w:rPr>
          <w:spacing w:val="-3"/>
          <w:sz w:val="24"/>
          <w:lang w:val="ru-RU"/>
        </w:rPr>
        <w:t xml:space="preserve"> </w:t>
      </w:r>
      <w:r w:rsidRPr="00F66F08">
        <w:rPr>
          <w:sz w:val="24"/>
          <w:lang w:val="ru-RU"/>
        </w:rPr>
        <w:t>України.</w:t>
      </w:r>
    </w:p>
    <w:p w:rsidR="00727662" w:rsidRPr="00F66F08" w:rsidRDefault="00107257">
      <w:pPr>
        <w:pStyle w:val="a4"/>
        <w:numPr>
          <w:ilvl w:val="1"/>
          <w:numId w:val="9"/>
        </w:numPr>
        <w:tabs>
          <w:tab w:val="left" w:pos="1446"/>
        </w:tabs>
        <w:ind w:right="259" w:firstLine="708"/>
        <w:jc w:val="both"/>
        <w:rPr>
          <w:sz w:val="24"/>
          <w:lang w:val="ru-RU"/>
        </w:rPr>
      </w:pPr>
      <w:r w:rsidRPr="00F66F08">
        <w:rPr>
          <w:sz w:val="24"/>
          <w:lang w:val="ru-RU"/>
        </w:rPr>
        <w:t>В разі порушення Споживачем порядку та строків оплати поставленого Постачальником</w:t>
      </w:r>
      <w:r w:rsidRPr="00F66F08">
        <w:rPr>
          <w:spacing w:val="-2"/>
          <w:sz w:val="24"/>
          <w:lang w:val="ru-RU"/>
        </w:rPr>
        <w:t xml:space="preserve"> </w:t>
      </w:r>
      <w:r w:rsidRPr="00F66F08">
        <w:rPr>
          <w:sz w:val="24"/>
          <w:lang w:val="ru-RU"/>
        </w:rPr>
        <w:t>газу:</w:t>
      </w:r>
    </w:p>
    <w:p w:rsidR="00727662" w:rsidRPr="00F66F08" w:rsidRDefault="00107257">
      <w:pPr>
        <w:pStyle w:val="a4"/>
        <w:numPr>
          <w:ilvl w:val="2"/>
          <w:numId w:val="9"/>
        </w:numPr>
        <w:tabs>
          <w:tab w:val="left" w:pos="1545"/>
        </w:tabs>
        <w:ind w:right="256" w:firstLine="708"/>
        <w:jc w:val="both"/>
        <w:rPr>
          <w:sz w:val="24"/>
          <w:lang w:val="ru-RU"/>
        </w:rPr>
      </w:pPr>
      <w:r w:rsidRPr="00F66F08">
        <w:rPr>
          <w:sz w:val="24"/>
          <w:lang w:val="ru-RU"/>
        </w:rPr>
        <w:t>Споживач сплачує Постачальнику пеню в розмірі подвійної облікової ставки НБУ, що діяла в період, за який сплачується пеня. Пеня нараховується від суми простроченого платежу за кожен день протягом всього періоду прострочення і не обмежується 6-місячним строком згідно ч.6 ст. 232 Господарського кодексу</w:t>
      </w:r>
      <w:r w:rsidRPr="00F66F08">
        <w:rPr>
          <w:spacing w:val="-14"/>
          <w:sz w:val="24"/>
          <w:lang w:val="ru-RU"/>
        </w:rPr>
        <w:t xml:space="preserve"> </w:t>
      </w:r>
      <w:r w:rsidRPr="00F66F08">
        <w:rPr>
          <w:sz w:val="24"/>
          <w:lang w:val="ru-RU"/>
        </w:rPr>
        <w:t>України.</w:t>
      </w:r>
    </w:p>
    <w:p w:rsidR="00727662" w:rsidRPr="00F66F08" w:rsidRDefault="00107257">
      <w:pPr>
        <w:pStyle w:val="a4"/>
        <w:numPr>
          <w:ilvl w:val="2"/>
          <w:numId w:val="9"/>
        </w:numPr>
        <w:tabs>
          <w:tab w:val="left" w:pos="1624"/>
        </w:tabs>
        <w:ind w:right="256" w:firstLine="708"/>
        <w:jc w:val="both"/>
        <w:rPr>
          <w:sz w:val="24"/>
          <w:lang w:val="ru-RU"/>
        </w:rPr>
      </w:pPr>
      <w:r w:rsidRPr="00F66F08">
        <w:rPr>
          <w:sz w:val="24"/>
          <w:lang w:val="ru-RU"/>
        </w:rPr>
        <w:t>Постачальник вправі припинити поставку газу та вимагати проведення оплати за весь обсяг газу, що був фактично поставлений до моменту припинення подачі, протягом 3-х банківських днів з дня припинення. Витрати та збитки за всі негативні наслідки в цьому випадку відшкодовуються відповідно до п. 10 Постанови КМ України від 8 грудня 2006 року №1687 «Про затвердження Порядку пооб‘єктного припинення (обмеження) газопостачання споживачам крім</w:t>
      </w:r>
      <w:r w:rsidRPr="00F66F08">
        <w:rPr>
          <w:spacing w:val="-2"/>
          <w:sz w:val="24"/>
          <w:lang w:val="ru-RU"/>
        </w:rPr>
        <w:t xml:space="preserve"> </w:t>
      </w:r>
      <w:r w:rsidRPr="00F66F08">
        <w:rPr>
          <w:sz w:val="24"/>
          <w:lang w:val="ru-RU"/>
        </w:rPr>
        <w:t>населення».</w:t>
      </w:r>
    </w:p>
    <w:p w:rsidR="00727662" w:rsidRPr="00F66F08" w:rsidRDefault="00107257">
      <w:pPr>
        <w:pStyle w:val="a4"/>
        <w:numPr>
          <w:ilvl w:val="1"/>
          <w:numId w:val="9"/>
        </w:numPr>
        <w:tabs>
          <w:tab w:val="left" w:pos="1360"/>
        </w:tabs>
        <w:ind w:right="256" w:firstLine="708"/>
        <w:jc w:val="both"/>
        <w:rPr>
          <w:sz w:val="24"/>
          <w:lang w:val="ru-RU"/>
        </w:rPr>
      </w:pPr>
      <w:r w:rsidRPr="00F66F08">
        <w:rPr>
          <w:sz w:val="24"/>
          <w:lang w:val="ru-RU"/>
        </w:rPr>
        <w:t>У разі не поставки або недопоставки Постачальником газу, відповідно до умов даного Договору, останній сплачує на користь Споживача пеню в розмірі подвійної облікової ставки НБУ за кожний день прострочення від вартості недопоставленого обсягу природного</w:t>
      </w:r>
      <w:r w:rsidRPr="00F66F08">
        <w:rPr>
          <w:spacing w:val="-1"/>
          <w:sz w:val="24"/>
          <w:lang w:val="ru-RU"/>
        </w:rPr>
        <w:t xml:space="preserve"> </w:t>
      </w:r>
      <w:r w:rsidRPr="00F66F08">
        <w:rPr>
          <w:sz w:val="24"/>
          <w:lang w:val="ru-RU"/>
        </w:rPr>
        <w:t>газу.</w:t>
      </w:r>
    </w:p>
    <w:p w:rsidR="00727662" w:rsidRPr="00F66F08" w:rsidRDefault="00107257">
      <w:pPr>
        <w:pStyle w:val="a4"/>
        <w:numPr>
          <w:ilvl w:val="1"/>
          <w:numId w:val="9"/>
        </w:numPr>
        <w:tabs>
          <w:tab w:val="left" w:pos="1384"/>
        </w:tabs>
        <w:ind w:right="257" w:firstLine="708"/>
        <w:jc w:val="both"/>
        <w:rPr>
          <w:sz w:val="24"/>
          <w:lang w:val="ru-RU"/>
        </w:rPr>
      </w:pPr>
      <w:r w:rsidRPr="00F66F08">
        <w:rPr>
          <w:sz w:val="24"/>
          <w:lang w:val="ru-RU"/>
        </w:rPr>
        <w:t xml:space="preserve">Сплата штрафних санкцій не звільняє Сторін від взятих на себе зобов’язань, відповідно до </w:t>
      </w:r>
      <w:r w:rsidRPr="00F66F08">
        <w:rPr>
          <w:spacing w:val="-3"/>
          <w:sz w:val="24"/>
          <w:lang w:val="ru-RU"/>
        </w:rPr>
        <w:t xml:space="preserve">умов </w:t>
      </w:r>
      <w:r w:rsidRPr="00F66F08">
        <w:rPr>
          <w:sz w:val="24"/>
          <w:lang w:val="ru-RU"/>
        </w:rPr>
        <w:t>даного</w:t>
      </w:r>
      <w:r w:rsidRPr="00F66F08">
        <w:rPr>
          <w:spacing w:val="3"/>
          <w:sz w:val="24"/>
          <w:lang w:val="ru-RU"/>
        </w:rPr>
        <w:t xml:space="preserve"> </w:t>
      </w:r>
      <w:r w:rsidRPr="00F66F08">
        <w:rPr>
          <w:sz w:val="24"/>
          <w:lang w:val="ru-RU"/>
        </w:rPr>
        <w:t>Договору.</w:t>
      </w:r>
    </w:p>
    <w:p w:rsidR="00727662" w:rsidRPr="00F66F08" w:rsidRDefault="00107257">
      <w:pPr>
        <w:pStyle w:val="a4"/>
        <w:numPr>
          <w:ilvl w:val="1"/>
          <w:numId w:val="9"/>
        </w:numPr>
        <w:tabs>
          <w:tab w:val="left" w:pos="1379"/>
        </w:tabs>
        <w:ind w:right="256" w:firstLine="708"/>
        <w:jc w:val="both"/>
        <w:rPr>
          <w:sz w:val="24"/>
          <w:lang w:val="ru-RU"/>
        </w:rPr>
      </w:pPr>
      <w:r w:rsidRPr="00F66F08">
        <w:rPr>
          <w:sz w:val="24"/>
          <w:lang w:val="ru-RU"/>
        </w:rPr>
        <w:t>У разі порушення порядку та терміну оплати за газ, Постачальник має право застосувати до Споживача оперативне-господарські санкції, передбачені Господарським Кодексом України, в тому числі в односторонньому порядку припинити йому поставку газу.</w:t>
      </w:r>
    </w:p>
    <w:p w:rsidR="00727662" w:rsidRDefault="00107257">
      <w:pPr>
        <w:pStyle w:val="a4"/>
        <w:numPr>
          <w:ilvl w:val="1"/>
          <w:numId w:val="8"/>
        </w:numPr>
        <w:tabs>
          <w:tab w:val="left" w:pos="1231"/>
        </w:tabs>
        <w:ind w:right="259" w:firstLine="708"/>
        <w:jc w:val="both"/>
        <w:rPr>
          <w:sz w:val="24"/>
        </w:rPr>
      </w:pPr>
      <w:r w:rsidRPr="00F66F08">
        <w:rPr>
          <w:sz w:val="24"/>
          <w:lang w:val="ru-RU"/>
        </w:rPr>
        <w:t xml:space="preserve">.У разі виникнення у Постачальника місячного небалансу з вини Споживача, Споживач зобов’язаний сплатити Постачальнику вартість послуг балансування Оператора ГТС. </w:t>
      </w:r>
      <w:r>
        <w:rPr>
          <w:sz w:val="24"/>
        </w:rPr>
        <w:t>Місячний небаланс визначається відповідно до Кодексу</w:t>
      </w:r>
      <w:r>
        <w:rPr>
          <w:spacing w:val="-13"/>
          <w:sz w:val="24"/>
        </w:rPr>
        <w:t xml:space="preserve"> </w:t>
      </w:r>
      <w:r>
        <w:rPr>
          <w:sz w:val="24"/>
        </w:rPr>
        <w:t>ГТС.</w:t>
      </w:r>
    </w:p>
    <w:p w:rsidR="00727662" w:rsidRPr="00F66F08" w:rsidRDefault="00107257">
      <w:pPr>
        <w:pStyle w:val="a4"/>
        <w:numPr>
          <w:ilvl w:val="1"/>
          <w:numId w:val="8"/>
        </w:numPr>
        <w:tabs>
          <w:tab w:val="left" w:pos="1231"/>
        </w:tabs>
        <w:ind w:right="259" w:firstLine="708"/>
        <w:jc w:val="both"/>
        <w:rPr>
          <w:sz w:val="24"/>
          <w:lang w:val="ru-RU"/>
        </w:rPr>
      </w:pPr>
      <w:r w:rsidRPr="00F66F08">
        <w:rPr>
          <w:sz w:val="24"/>
          <w:lang w:val="ru-RU"/>
        </w:rPr>
        <w:t>.У разі виникнення у Постачальника місячного небалансу з вини Споживача, Споживач зобов’язаний сплатити Постачальнику вартість послуг Оператора ПСГ із закачування природного газу до</w:t>
      </w:r>
      <w:r w:rsidRPr="00F66F08">
        <w:rPr>
          <w:spacing w:val="-6"/>
          <w:sz w:val="24"/>
          <w:lang w:val="ru-RU"/>
        </w:rPr>
        <w:t xml:space="preserve"> </w:t>
      </w:r>
      <w:r w:rsidRPr="00F66F08">
        <w:rPr>
          <w:sz w:val="24"/>
          <w:lang w:val="ru-RU"/>
        </w:rPr>
        <w:t>ПСГ.</w:t>
      </w:r>
    </w:p>
    <w:p w:rsidR="00727662" w:rsidRPr="00F66F08" w:rsidRDefault="00107257">
      <w:pPr>
        <w:pStyle w:val="a4"/>
        <w:numPr>
          <w:ilvl w:val="1"/>
          <w:numId w:val="7"/>
        </w:numPr>
        <w:tabs>
          <w:tab w:val="left" w:pos="1389"/>
        </w:tabs>
        <w:ind w:right="256" w:firstLine="708"/>
        <w:jc w:val="both"/>
        <w:rPr>
          <w:sz w:val="24"/>
          <w:lang w:val="ru-RU"/>
        </w:rPr>
      </w:pPr>
      <w:r w:rsidRPr="00F66F08">
        <w:rPr>
          <w:sz w:val="24"/>
          <w:lang w:val="ru-RU"/>
        </w:rPr>
        <w:t>У разі виникнення у Постачальника місячного небалансу з вини Споживача, Споживач зобов’язаний відшкодувати Постачальнику витрати на закупівлю природного газу для покриття цього</w:t>
      </w:r>
      <w:r w:rsidRPr="00F66F08">
        <w:rPr>
          <w:spacing w:val="-9"/>
          <w:sz w:val="24"/>
          <w:lang w:val="ru-RU"/>
        </w:rPr>
        <w:t xml:space="preserve"> </w:t>
      </w:r>
      <w:r w:rsidRPr="00F66F08">
        <w:rPr>
          <w:sz w:val="24"/>
          <w:lang w:val="ru-RU"/>
        </w:rPr>
        <w:t>небалансу.</w:t>
      </w:r>
    </w:p>
    <w:p w:rsidR="00727662" w:rsidRPr="00F66F08" w:rsidRDefault="00107257">
      <w:pPr>
        <w:pStyle w:val="a4"/>
        <w:numPr>
          <w:ilvl w:val="1"/>
          <w:numId w:val="7"/>
        </w:numPr>
        <w:tabs>
          <w:tab w:val="left" w:pos="1463"/>
        </w:tabs>
        <w:ind w:right="258" w:firstLine="708"/>
        <w:jc w:val="both"/>
        <w:rPr>
          <w:sz w:val="24"/>
          <w:lang w:val="ru-RU"/>
        </w:rPr>
      </w:pPr>
      <w:r w:rsidRPr="00F66F08">
        <w:rPr>
          <w:sz w:val="24"/>
          <w:lang w:val="ru-RU"/>
        </w:rPr>
        <w:t>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rsidR="00727662" w:rsidRPr="00F66F08" w:rsidRDefault="00727662">
      <w:pPr>
        <w:pStyle w:val="a3"/>
        <w:spacing w:before="3"/>
        <w:ind w:left="0" w:firstLine="0"/>
        <w:jc w:val="left"/>
        <w:rPr>
          <w:lang w:val="ru-RU"/>
        </w:rPr>
      </w:pPr>
    </w:p>
    <w:p w:rsidR="00727662" w:rsidRDefault="00107257">
      <w:pPr>
        <w:pStyle w:val="1"/>
        <w:numPr>
          <w:ilvl w:val="0"/>
          <w:numId w:val="24"/>
        </w:numPr>
        <w:tabs>
          <w:tab w:val="left" w:pos="4057"/>
        </w:tabs>
        <w:spacing w:before="1"/>
        <w:ind w:left="4056" w:hanging="240"/>
        <w:jc w:val="left"/>
      </w:pPr>
      <w:r>
        <w:t>ФОРС –</w:t>
      </w:r>
      <w:r>
        <w:rPr>
          <w:spacing w:val="-2"/>
        </w:rPr>
        <w:t xml:space="preserve"> </w:t>
      </w:r>
      <w:r>
        <w:t>МАЖОР</w:t>
      </w:r>
    </w:p>
    <w:p w:rsidR="00727662" w:rsidRPr="00F66F08" w:rsidRDefault="00107257">
      <w:pPr>
        <w:pStyle w:val="a4"/>
        <w:numPr>
          <w:ilvl w:val="1"/>
          <w:numId w:val="6"/>
        </w:numPr>
        <w:tabs>
          <w:tab w:val="left" w:pos="1367"/>
        </w:tabs>
        <w:ind w:right="256" w:firstLine="708"/>
        <w:jc w:val="both"/>
        <w:rPr>
          <w:sz w:val="24"/>
          <w:lang w:val="ru-RU"/>
        </w:rPr>
      </w:pPr>
      <w:r>
        <w:rPr>
          <w:sz w:val="24"/>
        </w:rPr>
        <w:t xml:space="preserve">При настанні обставин неможливості повного або часткового виконання будь- 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w:t>
      </w:r>
      <w:r w:rsidRPr="00F66F08">
        <w:rPr>
          <w:sz w:val="24"/>
          <w:lang w:val="ru-RU"/>
        </w:rPr>
        <w:t>Дані обставини повинні бути підтверджені ТПП України чи іншим компетентним</w:t>
      </w:r>
      <w:r w:rsidRPr="00F66F08">
        <w:rPr>
          <w:spacing w:val="-5"/>
          <w:sz w:val="24"/>
          <w:lang w:val="ru-RU"/>
        </w:rPr>
        <w:t xml:space="preserve"> </w:t>
      </w:r>
      <w:r w:rsidRPr="00F66F08">
        <w:rPr>
          <w:sz w:val="24"/>
          <w:lang w:val="ru-RU"/>
        </w:rPr>
        <w:t>органом.</w:t>
      </w:r>
    </w:p>
    <w:p w:rsidR="00727662" w:rsidRPr="00F66F08" w:rsidRDefault="00107257">
      <w:pPr>
        <w:pStyle w:val="a4"/>
        <w:numPr>
          <w:ilvl w:val="1"/>
          <w:numId w:val="6"/>
        </w:numPr>
        <w:tabs>
          <w:tab w:val="left" w:pos="1439"/>
        </w:tabs>
        <w:ind w:right="254" w:firstLine="708"/>
        <w:jc w:val="both"/>
        <w:rPr>
          <w:sz w:val="24"/>
          <w:lang w:val="ru-RU"/>
        </w:rPr>
      </w:pPr>
      <w:r w:rsidRPr="00F66F08">
        <w:rPr>
          <w:sz w:val="24"/>
          <w:lang w:val="ru-RU"/>
        </w:rPr>
        <w:t>Про настання форс-мажорних обставин, термін їхньої дії та припинення Сторона, для якої вони наступили, сповіщає іншу Сторону протягом трьох днів з моменту настання таких обставин. Неповідомлення або невчасне повідомлення про настання форс- мажорних обставин позбавляє Сторону права посилатися на такі</w:t>
      </w:r>
      <w:r w:rsidRPr="00F66F08">
        <w:rPr>
          <w:spacing w:val="-11"/>
          <w:sz w:val="24"/>
          <w:lang w:val="ru-RU"/>
        </w:rPr>
        <w:t xml:space="preserve"> </w:t>
      </w:r>
      <w:r w:rsidRPr="00F66F08">
        <w:rPr>
          <w:sz w:val="24"/>
          <w:lang w:val="ru-RU"/>
        </w:rPr>
        <w:t>обставини.</w:t>
      </w:r>
    </w:p>
    <w:p w:rsidR="00727662" w:rsidRPr="00F66F08" w:rsidRDefault="00727662">
      <w:pPr>
        <w:jc w:val="both"/>
        <w:rPr>
          <w:sz w:val="24"/>
          <w:lang w:val="ru-RU"/>
        </w:rPr>
        <w:sectPr w:rsidR="00727662" w:rsidRPr="00F66F08">
          <w:pgSz w:w="11900" w:h="16840"/>
          <w:pgMar w:top="1060" w:right="580" w:bottom="1160" w:left="1480" w:header="0" w:footer="968" w:gutter="0"/>
          <w:cols w:space="720"/>
        </w:sectPr>
      </w:pPr>
    </w:p>
    <w:p w:rsidR="00727662" w:rsidRPr="00F66F08" w:rsidRDefault="00107257">
      <w:pPr>
        <w:pStyle w:val="a4"/>
        <w:numPr>
          <w:ilvl w:val="1"/>
          <w:numId w:val="6"/>
        </w:numPr>
        <w:tabs>
          <w:tab w:val="left" w:pos="1446"/>
        </w:tabs>
        <w:spacing w:before="64"/>
        <w:ind w:right="255" w:firstLine="708"/>
        <w:jc w:val="both"/>
        <w:rPr>
          <w:sz w:val="24"/>
          <w:lang w:val="ru-RU"/>
        </w:rPr>
      </w:pPr>
      <w:r w:rsidRPr="00F66F08">
        <w:rPr>
          <w:sz w:val="24"/>
          <w:lang w:val="ru-RU"/>
        </w:rPr>
        <w:lastRenderedPageBreak/>
        <w:t>Настання форс-мажорних обставин не звільняє Споживача від обов‘язку оплати обсяг фактично поставленого</w:t>
      </w:r>
      <w:r w:rsidRPr="00F66F08">
        <w:rPr>
          <w:spacing w:val="-3"/>
          <w:sz w:val="24"/>
          <w:lang w:val="ru-RU"/>
        </w:rPr>
        <w:t xml:space="preserve"> </w:t>
      </w:r>
      <w:r w:rsidRPr="00F66F08">
        <w:rPr>
          <w:sz w:val="24"/>
          <w:lang w:val="ru-RU"/>
        </w:rPr>
        <w:t>газу.</w:t>
      </w:r>
    </w:p>
    <w:p w:rsidR="00727662" w:rsidRPr="00F66F08" w:rsidRDefault="00107257">
      <w:pPr>
        <w:pStyle w:val="a4"/>
        <w:numPr>
          <w:ilvl w:val="1"/>
          <w:numId w:val="6"/>
        </w:numPr>
        <w:tabs>
          <w:tab w:val="left" w:pos="1427"/>
        </w:tabs>
        <w:ind w:right="255" w:firstLine="708"/>
        <w:jc w:val="both"/>
        <w:rPr>
          <w:sz w:val="24"/>
          <w:lang w:val="ru-RU"/>
        </w:rPr>
      </w:pPr>
      <w:r w:rsidRPr="00F66F08">
        <w:rPr>
          <w:sz w:val="24"/>
          <w:lang w:val="ru-RU"/>
        </w:rPr>
        <w:t>При припиненні обставин, зазначених у пункті 8.1,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rsidR="00727662" w:rsidRPr="00F66F08" w:rsidRDefault="00107257">
      <w:pPr>
        <w:pStyle w:val="a4"/>
        <w:numPr>
          <w:ilvl w:val="1"/>
          <w:numId w:val="6"/>
        </w:numPr>
        <w:tabs>
          <w:tab w:val="left" w:pos="1468"/>
        </w:tabs>
        <w:spacing w:before="1"/>
        <w:ind w:right="257" w:firstLine="708"/>
        <w:jc w:val="both"/>
        <w:rPr>
          <w:sz w:val="24"/>
          <w:lang w:val="ru-RU"/>
        </w:rPr>
      </w:pPr>
      <w:r w:rsidRPr="00F66F08">
        <w:rPr>
          <w:sz w:val="24"/>
          <w:lang w:val="ru-RU"/>
        </w:rPr>
        <w:t>У випадках, передбачених у п.8.1 даного Договору, термін виконання Стороною своїх зобов'язань за даним Договором відсувається відповідно до часу, протягом якого діють такі обставини і їхні</w:t>
      </w:r>
      <w:r w:rsidRPr="00F66F08">
        <w:rPr>
          <w:spacing w:val="-4"/>
          <w:sz w:val="24"/>
          <w:lang w:val="ru-RU"/>
        </w:rPr>
        <w:t xml:space="preserve"> </w:t>
      </w:r>
      <w:r w:rsidRPr="00F66F08">
        <w:rPr>
          <w:sz w:val="24"/>
          <w:lang w:val="ru-RU"/>
        </w:rPr>
        <w:t>наслідки.</w:t>
      </w:r>
    </w:p>
    <w:p w:rsidR="00727662" w:rsidRPr="00F66F08" w:rsidRDefault="00727662">
      <w:pPr>
        <w:pStyle w:val="a3"/>
        <w:spacing w:before="4"/>
        <w:ind w:left="0" w:firstLine="0"/>
        <w:jc w:val="left"/>
        <w:rPr>
          <w:lang w:val="ru-RU"/>
        </w:rPr>
      </w:pPr>
    </w:p>
    <w:p w:rsidR="00727662" w:rsidRPr="00F66F08" w:rsidRDefault="00107257">
      <w:pPr>
        <w:pStyle w:val="1"/>
        <w:numPr>
          <w:ilvl w:val="0"/>
          <w:numId w:val="24"/>
        </w:numPr>
        <w:tabs>
          <w:tab w:val="left" w:pos="2020"/>
        </w:tabs>
        <w:ind w:left="2019" w:hanging="240"/>
        <w:jc w:val="left"/>
        <w:rPr>
          <w:lang w:val="ru-RU"/>
        </w:rPr>
      </w:pPr>
      <w:r w:rsidRPr="00F66F08">
        <w:rPr>
          <w:lang w:val="ru-RU"/>
        </w:rPr>
        <w:t>ПОРЯДОК РОЗВ`ЯЗАННЯ СПОРІВ ТА</w:t>
      </w:r>
      <w:r w:rsidRPr="00F66F08">
        <w:rPr>
          <w:spacing w:val="-3"/>
          <w:lang w:val="ru-RU"/>
        </w:rPr>
        <w:t xml:space="preserve"> </w:t>
      </w:r>
      <w:r w:rsidRPr="00F66F08">
        <w:rPr>
          <w:lang w:val="ru-RU"/>
        </w:rPr>
        <w:t>СУПЕРЕЧОК</w:t>
      </w:r>
    </w:p>
    <w:p w:rsidR="00727662" w:rsidRPr="00F66F08" w:rsidRDefault="00107257">
      <w:pPr>
        <w:pStyle w:val="a3"/>
        <w:ind w:right="256"/>
        <w:rPr>
          <w:lang w:val="ru-RU"/>
        </w:rPr>
      </w:pPr>
      <w:r w:rsidRPr="00F66F08">
        <w:rPr>
          <w:lang w:val="ru-RU"/>
        </w:rPr>
        <w:t>9.1. Всі спори та суперечки, що виникають між Сторонами вирішуються шляхом переговорів.</w:t>
      </w:r>
    </w:p>
    <w:p w:rsidR="00727662" w:rsidRPr="00F66F08" w:rsidRDefault="00107257">
      <w:pPr>
        <w:pStyle w:val="a3"/>
        <w:ind w:right="259"/>
        <w:rPr>
          <w:lang w:val="ru-RU"/>
        </w:rPr>
      </w:pPr>
      <w:r w:rsidRPr="00F66F08">
        <w:rPr>
          <w:lang w:val="ru-RU"/>
        </w:rPr>
        <w:t>9.2.У випадку недосягнення згоди шляхом переговорів, Сторони мають право звернутися із заявою про вирішення спору до Регулятора ринку природного газу та/або передати спір на розгляд до суду у відповідності з чинним законодавством України.</w:t>
      </w:r>
    </w:p>
    <w:p w:rsidR="00727662" w:rsidRPr="00F66F08" w:rsidRDefault="00107257">
      <w:pPr>
        <w:pStyle w:val="a3"/>
        <w:ind w:right="258"/>
        <w:rPr>
          <w:lang w:val="ru-RU"/>
        </w:rPr>
      </w:pPr>
      <w:r w:rsidRPr="00F66F08">
        <w:rPr>
          <w:lang w:val="ru-RU"/>
        </w:rPr>
        <w:t>9.3. Переговори Сторін, звернення до Регулятора ринку природного газу не є заходами досудового врегулювання спорів та суперечок, та не позбавляють Сторін права звернутися до суду.</w:t>
      </w:r>
    </w:p>
    <w:p w:rsidR="00727662" w:rsidRPr="00F66F08" w:rsidRDefault="00107257">
      <w:pPr>
        <w:pStyle w:val="1"/>
        <w:numPr>
          <w:ilvl w:val="0"/>
          <w:numId w:val="24"/>
        </w:numPr>
        <w:tabs>
          <w:tab w:val="left" w:pos="2699"/>
        </w:tabs>
        <w:spacing w:before="3"/>
        <w:ind w:left="2698" w:hanging="360"/>
        <w:jc w:val="left"/>
        <w:rPr>
          <w:lang w:val="ru-RU"/>
        </w:rPr>
      </w:pPr>
      <w:r w:rsidRPr="00F66F08">
        <w:rPr>
          <w:lang w:val="ru-RU"/>
        </w:rPr>
        <w:t>СТРОК ДІЇ ДОГОВОРУ ТА ІНШІ</w:t>
      </w:r>
      <w:r w:rsidRPr="00F66F08">
        <w:rPr>
          <w:spacing w:val="-2"/>
          <w:lang w:val="ru-RU"/>
        </w:rPr>
        <w:t xml:space="preserve"> </w:t>
      </w:r>
      <w:r w:rsidRPr="00F66F08">
        <w:rPr>
          <w:lang w:val="ru-RU"/>
        </w:rPr>
        <w:t>УМОВИ</w:t>
      </w:r>
    </w:p>
    <w:p w:rsidR="00727662" w:rsidRPr="00F66F08" w:rsidRDefault="00107257">
      <w:pPr>
        <w:pStyle w:val="a4"/>
        <w:numPr>
          <w:ilvl w:val="1"/>
          <w:numId w:val="5"/>
        </w:numPr>
        <w:tabs>
          <w:tab w:val="left" w:pos="1478"/>
        </w:tabs>
        <w:ind w:right="254" w:firstLine="708"/>
        <w:jc w:val="both"/>
        <w:rPr>
          <w:sz w:val="24"/>
          <w:lang w:val="ru-RU"/>
        </w:rPr>
      </w:pPr>
      <w:r w:rsidRPr="00F66F08">
        <w:rPr>
          <w:sz w:val="24"/>
          <w:lang w:val="ru-RU"/>
        </w:rPr>
        <w:t>Договір набирає чинності з моменту його підписання та діє до 31 грудня 2017 року. У разі, якщо жодна зі сторін Договору за 30 календарних днів до закінчення дії Договору не заявила про свій намір розірвати або замінити його, строк дії Договору автоматично продовжується на кожний наступний календарний рік і на тих самих умовах, які були передбачені Договором (з урахуванням додаткових угод та листів про зміну ціни), а в частині не виконаних зобов‘язань – до їх повного</w:t>
      </w:r>
      <w:r w:rsidRPr="00F66F08">
        <w:rPr>
          <w:spacing w:val="-11"/>
          <w:sz w:val="24"/>
          <w:lang w:val="ru-RU"/>
        </w:rPr>
        <w:t xml:space="preserve"> </w:t>
      </w:r>
      <w:r w:rsidRPr="00F66F08">
        <w:rPr>
          <w:sz w:val="24"/>
          <w:lang w:val="ru-RU"/>
        </w:rPr>
        <w:t>виконання.</w:t>
      </w:r>
    </w:p>
    <w:p w:rsidR="00727662" w:rsidRPr="00F66F08" w:rsidRDefault="00107257">
      <w:pPr>
        <w:pStyle w:val="a4"/>
        <w:numPr>
          <w:ilvl w:val="1"/>
          <w:numId w:val="5"/>
        </w:numPr>
        <w:tabs>
          <w:tab w:val="left" w:pos="1482"/>
        </w:tabs>
        <w:ind w:right="256" w:firstLine="708"/>
        <w:jc w:val="both"/>
        <w:rPr>
          <w:sz w:val="24"/>
          <w:lang w:val="ru-RU"/>
        </w:rPr>
      </w:pPr>
      <w:r w:rsidRPr="00F66F08">
        <w:rPr>
          <w:sz w:val="24"/>
          <w:lang w:val="ru-RU"/>
        </w:rPr>
        <w:t>Умови Договору може бути змінено на підставі нормативних актів Верховної Ради України, Кабінету Міністрів України, НКРЕКП або іншого органу, що регулюють відносини з поставок газу та правил роботи на ринку газу України, шляхом підписання відповідних додаткових</w:t>
      </w:r>
      <w:r w:rsidRPr="00F66F08">
        <w:rPr>
          <w:spacing w:val="5"/>
          <w:sz w:val="24"/>
          <w:lang w:val="ru-RU"/>
        </w:rPr>
        <w:t xml:space="preserve"> </w:t>
      </w:r>
      <w:r w:rsidRPr="00F66F08">
        <w:rPr>
          <w:sz w:val="24"/>
          <w:lang w:val="ru-RU"/>
        </w:rPr>
        <w:t>угод.</w:t>
      </w:r>
    </w:p>
    <w:p w:rsidR="00727662" w:rsidRPr="00F66F08" w:rsidRDefault="00107257">
      <w:pPr>
        <w:pStyle w:val="a4"/>
        <w:numPr>
          <w:ilvl w:val="1"/>
          <w:numId w:val="5"/>
        </w:numPr>
        <w:tabs>
          <w:tab w:val="left" w:pos="1475"/>
        </w:tabs>
        <w:ind w:right="258" w:firstLine="708"/>
        <w:jc w:val="both"/>
        <w:rPr>
          <w:sz w:val="24"/>
          <w:lang w:val="ru-RU"/>
        </w:rPr>
      </w:pPr>
      <w:r w:rsidRPr="00F66F08">
        <w:rPr>
          <w:sz w:val="24"/>
          <w:lang w:val="ru-RU"/>
        </w:rPr>
        <w:t>Всі доповнення та додаткові угоди набирають чинності та мають перевагу над раніше укладеними та над положеннями даного Договору в разі, коли вони укладені в письмовій формі, мають дату, номер, посилання на даний Договір, підписи уповноважених представників Сторін та оригінальні печатки</w:t>
      </w:r>
      <w:r w:rsidRPr="00F66F08">
        <w:rPr>
          <w:spacing w:val="-8"/>
          <w:sz w:val="24"/>
          <w:lang w:val="ru-RU"/>
        </w:rPr>
        <w:t xml:space="preserve"> </w:t>
      </w:r>
      <w:r w:rsidRPr="00F66F08">
        <w:rPr>
          <w:sz w:val="24"/>
          <w:lang w:val="ru-RU"/>
        </w:rPr>
        <w:t>підприємств.</w:t>
      </w:r>
    </w:p>
    <w:p w:rsidR="00727662" w:rsidRPr="00F66F08" w:rsidRDefault="00107257">
      <w:pPr>
        <w:pStyle w:val="a4"/>
        <w:numPr>
          <w:ilvl w:val="1"/>
          <w:numId w:val="5"/>
        </w:numPr>
        <w:tabs>
          <w:tab w:val="left" w:pos="1487"/>
        </w:tabs>
        <w:ind w:right="256" w:firstLine="708"/>
        <w:jc w:val="both"/>
        <w:rPr>
          <w:sz w:val="24"/>
          <w:lang w:val="ru-RU"/>
        </w:rPr>
      </w:pPr>
      <w:r w:rsidRPr="00F66F08">
        <w:rPr>
          <w:sz w:val="24"/>
          <w:lang w:val="ru-RU"/>
        </w:rPr>
        <w:t>Кожна Сторона має право припинити дію Договору достроково, якщо не має невиконаних зобов‘язань перед іншою Стороною та попередить про це останню письмово за 30 календарних днів.</w:t>
      </w:r>
    </w:p>
    <w:p w:rsidR="00727662" w:rsidRPr="00F66F08" w:rsidRDefault="00107257">
      <w:pPr>
        <w:pStyle w:val="a4"/>
        <w:numPr>
          <w:ilvl w:val="1"/>
          <w:numId w:val="5"/>
        </w:numPr>
        <w:tabs>
          <w:tab w:val="left" w:pos="1552"/>
        </w:tabs>
        <w:ind w:right="256" w:firstLine="708"/>
        <w:jc w:val="both"/>
        <w:rPr>
          <w:sz w:val="24"/>
          <w:lang w:val="ru-RU"/>
        </w:rPr>
      </w:pPr>
      <w:r w:rsidRPr="00F66F08">
        <w:rPr>
          <w:sz w:val="24"/>
          <w:lang w:val="ru-RU"/>
        </w:rPr>
        <w:t xml:space="preserve">В разі, якщо Сторони підписали Договір без зазначення </w:t>
      </w:r>
      <w:r w:rsidRPr="00F66F08">
        <w:rPr>
          <w:spacing w:val="-5"/>
          <w:sz w:val="24"/>
          <w:lang w:val="ru-RU"/>
        </w:rPr>
        <w:t xml:space="preserve">«з </w:t>
      </w:r>
      <w:r w:rsidRPr="00F66F08">
        <w:rPr>
          <w:sz w:val="24"/>
          <w:lang w:val="ru-RU"/>
        </w:rPr>
        <w:t xml:space="preserve">протоколом розбіжностей», вважається, що Договір укладений без розбіжностей. Зазначення у протоколі розбіжностей слів </w:t>
      </w:r>
      <w:r w:rsidRPr="00F66F08">
        <w:rPr>
          <w:spacing w:val="-4"/>
          <w:sz w:val="24"/>
          <w:lang w:val="ru-RU"/>
        </w:rPr>
        <w:t>«З</w:t>
      </w:r>
      <w:r w:rsidRPr="00F66F08">
        <w:rPr>
          <w:spacing w:val="51"/>
          <w:sz w:val="24"/>
          <w:lang w:val="ru-RU"/>
        </w:rPr>
        <w:t xml:space="preserve"> </w:t>
      </w:r>
      <w:r w:rsidRPr="00F66F08">
        <w:rPr>
          <w:sz w:val="24"/>
          <w:lang w:val="ru-RU"/>
        </w:rPr>
        <w:t>протоколом узгодження розбіжностей» свідчить про направлення Стороні протоколу узгодження</w:t>
      </w:r>
      <w:r w:rsidRPr="00F66F08">
        <w:rPr>
          <w:spacing w:val="-4"/>
          <w:sz w:val="24"/>
          <w:lang w:val="ru-RU"/>
        </w:rPr>
        <w:t xml:space="preserve"> </w:t>
      </w:r>
      <w:r w:rsidRPr="00F66F08">
        <w:rPr>
          <w:sz w:val="24"/>
          <w:lang w:val="ru-RU"/>
        </w:rPr>
        <w:t>розбіжностей.</w:t>
      </w:r>
    </w:p>
    <w:p w:rsidR="00727662" w:rsidRPr="00F66F08" w:rsidRDefault="00107257">
      <w:pPr>
        <w:pStyle w:val="a4"/>
        <w:numPr>
          <w:ilvl w:val="1"/>
          <w:numId w:val="5"/>
        </w:numPr>
        <w:tabs>
          <w:tab w:val="left" w:pos="1530"/>
        </w:tabs>
        <w:ind w:right="257" w:firstLine="708"/>
        <w:jc w:val="both"/>
        <w:rPr>
          <w:sz w:val="24"/>
          <w:lang w:val="ru-RU"/>
        </w:rPr>
      </w:pPr>
      <w:r w:rsidRPr="00F66F08">
        <w:rPr>
          <w:sz w:val="24"/>
          <w:lang w:val="ru-RU"/>
        </w:rPr>
        <w:t>Зміст Договору та його додатків є комерційною таємницею і не підлягає розголошенню без згоди іншої</w:t>
      </w:r>
      <w:r w:rsidRPr="00F66F08">
        <w:rPr>
          <w:spacing w:val="-3"/>
          <w:sz w:val="24"/>
          <w:lang w:val="ru-RU"/>
        </w:rPr>
        <w:t xml:space="preserve"> </w:t>
      </w:r>
      <w:r w:rsidRPr="00F66F08">
        <w:rPr>
          <w:sz w:val="24"/>
          <w:lang w:val="ru-RU"/>
        </w:rPr>
        <w:t>Сторони.</w:t>
      </w:r>
    </w:p>
    <w:p w:rsidR="00727662" w:rsidRPr="00F66F08" w:rsidRDefault="00107257">
      <w:pPr>
        <w:pStyle w:val="a4"/>
        <w:numPr>
          <w:ilvl w:val="1"/>
          <w:numId w:val="5"/>
        </w:numPr>
        <w:tabs>
          <w:tab w:val="left" w:pos="1511"/>
        </w:tabs>
        <w:ind w:right="257" w:firstLine="708"/>
        <w:jc w:val="both"/>
        <w:rPr>
          <w:sz w:val="24"/>
          <w:lang w:val="ru-RU"/>
        </w:rPr>
      </w:pPr>
      <w:r w:rsidRPr="00F66F08">
        <w:rPr>
          <w:sz w:val="24"/>
          <w:lang w:val="ru-RU"/>
        </w:rPr>
        <w:t>З підписанням даного Договору втрачають чинність всі інші угоди з цього предмету укладені Сторонами раніше.</w:t>
      </w:r>
    </w:p>
    <w:p w:rsidR="00727662" w:rsidRPr="00F66F08" w:rsidRDefault="00107257">
      <w:pPr>
        <w:pStyle w:val="a4"/>
        <w:numPr>
          <w:ilvl w:val="1"/>
          <w:numId w:val="5"/>
        </w:numPr>
        <w:tabs>
          <w:tab w:val="left" w:pos="1511"/>
        </w:tabs>
        <w:ind w:right="261" w:firstLine="708"/>
        <w:jc w:val="both"/>
        <w:rPr>
          <w:sz w:val="24"/>
          <w:lang w:val="ru-RU"/>
        </w:rPr>
      </w:pPr>
      <w:r w:rsidRPr="00F66F08">
        <w:rPr>
          <w:sz w:val="24"/>
          <w:lang w:val="ru-RU"/>
        </w:rPr>
        <w:t>Договір та додатки до нього, підписані по факсу мають юридичну силу до моменту підтвердження</w:t>
      </w:r>
      <w:r w:rsidRPr="00F66F08">
        <w:rPr>
          <w:spacing w:val="-6"/>
          <w:sz w:val="24"/>
          <w:lang w:val="ru-RU"/>
        </w:rPr>
        <w:t xml:space="preserve"> </w:t>
      </w:r>
      <w:r w:rsidRPr="00F66F08">
        <w:rPr>
          <w:sz w:val="24"/>
          <w:lang w:val="ru-RU"/>
        </w:rPr>
        <w:t>оригіналом.</w:t>
      </w:r>
    </w:p>
    <w:p w:rsidR="00727662" w:rsidRDefault="00107257">
      <w:pPr>
        <w:pStyle w:val="a4"/>
        <w:numPr>
          <w:ilvl w:val="1"/>
          <w:numId w:val="5"/>
        </w:numPr>
        <w:tabs>
          <w:tab w:val="left" w:pos="1509"/>
        </w:tabs>
        <w:ind w:right="262" w:firstLine="708"/>
        <w:jc w:val="both"/>
        <w:rPr>
          <w:sz w:val="24"/>
        </w:rPr>
      </w:pPr>
      <w:r w:rsidRPr="00F66F08">
        <w:rPr>
          <w:sz w:val="24"/>
          <w:lang w:val="ru-RU"/>
        </w:rPr>
        <w:t xml:space="preserve">Договір складено українською мовою у двох примірниках – по одному для кожної з Сторін. </w:t>
      </w:r>
      <w:r>
        <w:rPr>
          <w:sz w:val="24"/>
        </w:rPr>
        <w:t>Кожний примірник має однакову юридичну</w:t>
      </w:r>
      <w:r>
        <w:rPr>
          <w:spacing w:val="-12"/>
          <w:sz w:val="24"/>
        </w:rPr>
        <w:t xml:space="preserve"> </w:t>
      </w:r>
      <w:r>
        <w:rPr>
          <w:sz w:val="24"/>
        </w:rPr>
        <w:t>силу.</w:t>
      </w:r>
    </w:p>
    <w:p w:rsidR="00727662" w:rsidRDefault="00107257">
      <w:pPr>
        <w:pStyle w:val="a4"/>
        <w:numPr>
          <w:ilvl w:val="1"/>
          <w:numId w:val="5"/>
        </w:numPr>
        <w:tabs>
          <w:tab w:val="left" w:pos="1612"/>
        </w:tabs>
        <w:ind w:right="257" w:firstLine="708"/>
        <w:jc w:val="both"/>
        <w:rPr>
          <w:sz w:val="24"/>
        </w:rPr>
      </w:pPr>
      <w:r w:rsidRPr="00F66F08">
        <w:rPr>
          <w:sz w:val="24"/>
          <w:lang w:val="ru-RU"/>
        </w:rPr>
        <w:t xml:space="preserve">Сторони домовились, що дозволяється факсимільне підписання Додаткових угод та Актів приймання - передачі до даного Договору. </w:t>
      </w:r>
      <w:r>
        <w:rPr>
          <w:sz w:val="24"/>
        </w:rPr>
        <w:t>Постачальник надає зразок підпису керівника підприємства, а</w:t>
      </w:r>
      <w:r>
        <w:rPr>
          <w:spacing w:val="-8"/>
          <w:sz w:val="24"/>
        </w:rPr>
        <w:t xml:space="preserve"> </w:t>
      </w:r>
      <w:r>
        <w:rPr>
          <w:sz w:val="24"/>
        </w:rPr>
        <w:t>саме:</w:t>
      </w:r>
    </w:p>
    <w:p w:rsidR="00727662" w:rsidRDefault="00727662">
      <w:pPr>
        <w:jc w:val="both"/>
        <w:rPr>
          <w:sz w:val="24"/>
        </w:rPr>
        <w:sectPr w:rsidR="00727662">
          <w:pgSz w:w="11900" w:h="16840"/>
          <w:pgMar w:top="1060" w:right="580" w:bottom="1160" w:left="1480" w:header="0" w:footer="968" w:gutter="0"/>
          <w:cols w:space="720"/>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2554"/>
        <w:gridCol w:w="2268"/>
      </w:tblGrid>
      <w:tr w:rsidR="00727662">
        <w:trPr>
          <w:trHeight w:val="580"/>
        </w:trPr>
        <w:tc>
          <w:tcPr>
            <w:tcW w:w="4678" w:type="dxa"/>
            <w:gridSpan w:val="2"/>
          </w:tcPr>
          <w:p w:rsidR="00727662" w:rsidRDefault="00107257">
            <w:pPr>
              <w:pStyle w:val="TableParagraph"/>
              <w:spacing w:line="270" w:lineRule="exact"/>
              <w:ind w:left="1437"/>
              <w:rPr>
                <w:sz w:val="24"/>
              </w:rPr>
            </w:pPr>
            <w:r>
              <w:rPr>
                <w:sz w:val="24"/>
              </w:rPr>
              <w:lastRenderedPageBreak/>
              <w:t>Оригінал підпису</w:t>
            </w:r>
          </w:p>
        </w:tc>
        <w:tc>
          <w:tcPr>
            <w:tcW w:w="4822" w:type="dxa"/>
            <w:gridSpan w:val="2"/>
          </w:tcPr>
          <w:p w:rsidR="00727662" w:rsidRDefault="00107257">
            <w:pPr>
              <w:pStyle w:val="TableParagraph"/>
              <w:spacing w:line="240" w:lineRule="auto"/>
              <w:ind w:left="2008" w:right="1071" w:hanging="912"/>
              <w:rPr>
                <w:sz w:val="24"/>
              </w:rPr>
            </w:pPr>
            <w:r>
              <w:rPr>
                <w:sz w:val="24"/>
              </w:rPr>
              <w:t>Факсимільне відтворення підпису</w:t>
            </w:r>
          </w:p>
        </w:tc>
      </w:tr>
      <w:tr w:rsidR="00727662">
        <w:trPr>
          <w:trHeight w:val="580"/>
        </w:trPr>
        <w:tc>
          <w:tcPr>
            <w:tcW w:w="2410" w:type="dxa"/>
          </w:tcPr>
          <w:p w:rsidR="00727662" w:rsidRDefault="00107257">
            <w:pPr>
              <w:pStyle w:val="TableParagraph"/>
              <w:spacing w:line="268" w:lineRule="exact"/>
              <w:ind w:left="482"/>
              <w:rPr>
                <w:sz w:val="24"/>
              </w:rPr>
            </w:pPr>
            <w:r>
              <w:rPr>
                <w:sz w:val="24"/>
              </w:rPr>
              <w:t>Постачальник</w:t>
            </w:r>
          </w:p>
        </w:tc>
        <w:tc>
          <w:tcPr>
            <w:tcW w:w="2268" w:type="dxa"/>
          </w:tcPr>
          <w:p w:rsidR="00727662" w:rsidRDefault="00107257">
            <w:pPr>
              <w:pStyle w:val="TableParagraph"/>
              <w:spacing w:line="268" w:lineRule="exact"/>
              <w:ind w:left="612"/>
              <w:rPr>
                <w:sz w:val="24"/>
              </w:rPr>
            </w:pPr>
            <w:r>
              <w:rPr>
                <w:sz w:val="24"/>
              </w:rPr>
              <w:t>Споживач</w:t>
            </w:r>
          </w:p>
        </w:tc>
        <w:tc>
          <w:tcPr>
            <w:tcW w:w="2554" w:type="dxa"/>
          </w:tcPr>
          <w:p w:rsidR="00727662" w:rsidRDefault="00107257">
            <w:pPr>
              <w:pStyle w:val="TableParagraph"/>
              <w:spacing w:line="268" w:lineRule="exact"/>
              <w:ind w:left="556"/>
              <w:rPr>
                <w:sz w:val="24"/>
              </w:rPr>
            </w:pPr>
            <w:r>
              <w:rPr>
                <w:sz w:val="24"/>
              </w:rPr>
              <w:t>Постачальник</w:t>
            </w:r>
          </w:p>
        </w:tc>
        <w:tc>
          <w:tcPr>
            <w:tcW w:w="2268" w:type="dxa"/>
          </w:tcPr>
          <w:p w:rsidR="00727662" w:rsidRDefault="00107257">
            <w:pPr>
              <w:pStyle w:val="TableParagraph"/>
              <w:spacing w:line="268" w:lineRule="exact"/>
              <w:ind w:left="612"/>
              <w:rPr>
                <w:sz w:val="24"/>
              </w:rPr>
            </w:pPr>
            <w:r>
              <w:rPr>
                <w:sz w:val="24"/>
              </w:rPr>
              <w:t>Споживач</w:t>
            </w:r>
          </w:p>
        </w:tc>
      </w:tr>
      <w:tr w:rsidR="00727662">
        <w:trPr>
          <w:trHeight w:val="978"/>
        </w:trPr>
        <w:tc>
          <w:tcPr>
            <w:tcW w:w="2410" w:type="dxa"/>
          </w:tcPr>
          <w:p w:rsidR="00727662" w:rsidRDefault="00727662">
            <w:pPr>
              <w:pStyle w:val="TableParagraph"/>
              <w:spacing w:line="240" w:lineRule="auto"/>
              <w:ind w:left="0"/>
              <w:rPr>
                <w:sz w:val="24"/>
              </w:rPr>
            </w:pPr>
          </w:p>
        </w:tc>
        <w:tc>
          <w:tcPr>
            <w:tcW w:w="2268" w:type="dxa"/>
          </w:tcPr>
          <w:p w:rsidR="00727662" w:rsidRDefault="00727662">
            <w:pPr>
              <w:pStyle w:val="TableParagraph"/>
              <w:spacing w:line="240" w:lineRule="auto"/>
              <w:ind w:left="0"/>
              <w:rPr>
                <w:sz w:val="24"/>
              </w:rPr>
            </w:pPr>
          </w:p>
        </w:tc>
        <w:tc>
          <w:tcPr>
            <w:tcW w:w="2554" w:type="dxa"/>
          </w:tcPr>
          <w:p w:rsidR="00727662" w:rsidRDefault="00727662">
            <w:pPr>
              <w:pStyle w:val="TableParagraph"/>
              <w:spacing w:line="240" w:lineRule="auto"/>
              <w:ind w:left="0"/>
              <w:rPr>
                <w:sz w:val="24"/>
              </w:rPr>
            </w:pPr>
          </w:p>
        </w:tc>
        <w:tc>
          <w:tcPr>
            <w:tcW w:w="2268" w:type="dxa"/>
          </w:tcPr>
          <w:p w:rsidR="00727662" w:rsidRDefault="00727662">
            <w:pPr>
              <w:pStyle w:val="TableParagraph"/>
              <w:spacing w:line="240" w:lineRule="auto"/>
              <w:ind w:left="0"/>
              <w:rPr>
                <w:sz w:val="24"/>
              </w:rPr>
            </w:pPr>
          </w:p>
        </w:tc>
      </w:tr>
    </w:tbl>
    <w:p w:rsidR="00727662" w:rsidRDefault="00727662">
      <w:pPr>
        <w:pStyle w:val="a3"/>
        <w:spacing w:before="2"/>
        <w:ind w:left="0" w:firstLine="0"/>
        <w:jc w:val="left"/>
        <w:rPr>
          <w:sz w:val="16"/>
        </w:rPr>
      </w:pPr>
    </w:p>
    <w:p w:rsidR="00727662" w:rsidRPr="00F66F08" w:rsidRDefault="00107257">
      <w:pPr>
        <w:pStyle w:val="a4"/>
        <w:numPr>
          <w:ilvl w:val="1"/>
          <w:numId w:val="5"/>
        </w:numPr>
        <w:tabs>
          <w:tab w:val="left" w:pos="1622"/>
        </w:tabs>
        <w:spacing w:before="90"/>
        <w:ind w:right="259" w:firstLine="708"/>
        <w:rPr>
          <w:sz w:val="24"/>
          <w:lang w:val="ru-RU"/>
        </w:rPr>
      </w:pPr>
      <w:r w:rsidRPr="00F66F08">
        <w:rPr>
          <w:sz w:val="24"/>
          <w:lang w:val="ru-RU"/>
        </w:rPr>
        <w:t>До цього Договору Споживач повинен додати копії наступних документів, завірених першими керівниками, основними печатками</w:t>
      </w:r>
      <w:r w:rsidRPr="00F66F08">
        <w:rPr>
          <w:spacing w:val="-7"/>
          <w:sz w:val="24"/>
          <w:lang w:val="ru-RU"/>
        </w:rPr>
        <w:t xml:space="preserve"> </w:t>
      </w:r>
      <w:r w:rsidRPr="00F66F08">
        <w:rPr>
          <w:sz w:val="24"/>
          <w:lang w:val="ru-RU"/>
        </w:rPr>
        <w:t>підприємства:</w:t>
      </w:r>
    </w:p>
    <w:p w:rsidR="00727662" w:rsidRPr="00F66F08" w:rsidRDefault="00107257">
      <w:pPr>
        <w:pStyle w:val="a4"/>
        <w:numPr>
          <w:ilvl w:val="0"/>
          <w:numId w:val="4"/>
        </w:numPr>
        <w:tabs>
          <w:tab w:val="left" w:pos="1115"/>
        </w:tabs>
        <w:spacing w:before="1"/>
        <w:ind w:right="260" w:firstLine="708"/>
        <w:jc w:val="left"/>
        <w:rPr>
          <w:sz w:val="24"/>
          <w:lang w:val="ru-RU"/>
        </w:rPr>
      </w:pPr>
      <w:r w:rsidRPr="00F66F08">
        <w:rPr>
          <w:sz w:val="24"/>
          <w:lang w:val="ru-RU"/>
        </w:rPr>
        <w:t>заяву про укладення договору, в якій зазначити свій персональний ЕІС-код та очікувані об’єми (обсяги) споживання природного газу на період дії</w:t>
      </w:r>
      <w:r w:rsidRPr="00F66F08">
        <w:rPr>
          <w:spacing w:val="-11"/>
          <w:sz w:val="24"/>
          <w:lang w:val="ru-RU"/>
        </w:rPr>
        <w:t xml:space="preserve"> </w:t>
      </w:r>
      <w:r w:rsidRPr="00F66F08">
        <w:rPr>
          <w:sz w:val="24"/>
          <w:lang w:val="ru-RU"/>
        </w:rPr>
        <w:t>договору;</w:t>
      </w:r>
    </w:p>
    <w:p w:rsidR="00727662" w:rsidRPr="00F66F08" w:rsidRDefault="00107257">
      <w:pPr>
        <w:pStyle w:val="a4"/>
        <w:numPr>
          <w:ilvl w:val="0"/>
          <w:numId w:val="4"/>
        </w:numPr>
        <w:tabs>
          <w:tab w:val="left" w:pos="1101"/>
        </w:tabs>
        <w:ind w:right="260" w:firstLine="708"/>
        <w:jc w:val="left"/>
        <w:rPr>
          <w:sz w:val="24"/>
          <w:lang w:val="ru-RU"/>
        </w:rPr>
      </w:pPr>
      <w:r w:rsidRPr="00F66F08">
        <w:rPr>
          <w:sz w:val="24"/>
          <w:lang w:val="ru-RU"/>
        </w:rPr>
        <w:t>належним чином завірену копію документа, яким визначено право власності чи користування на об'єкт</w:t>
      </w:r>
      <w:r w:rsidRPr="00F66F08">
        <w:rPr>
          <w:spacing w:val="-2"/>
          <w:sz w:val="24"/>
          <w:lang w:val="ru-RU"/>
        </w:rPr>
        <w:t xml:space="preserve"> </w:t>
      </w:r>
      <w:r w:rsidRPr="00F66F08">
        <w:rPr>
          <w:sz w:val="24"/>
          <w:lang w:val="ru-RU"/>
        </w:rPr>
        <w:t>споживача;</w:t>
      </w:r>
    </w:p>
    <w:p w:rsidR="00727662" w:rsidRPr="00F66F08" w:rsidRDefault="00107257">
      <w:pPr>
        <w:pStyle w:val="a4"/>
        <w:numPr>
          <w:ilvl w:val="0"/>
          <w:numId w:val="4"/>
        </w:numPr>
        <w:tabs>
          <w:tab w:val="left" w:pos="1079"/>
        </w:tabs>
        <w:ind w:right="257" w:firstLine="708"/>
        <w:rPr>
          <w:sz w:val="24"/>
          <w:lang w:val="ru-RU"/>
        </w:rPr>
      </w:pPr>
      <w:r w:rsidRPr="00F66F08">
        <w:rPr>
          <w:sz w:val="24"/>
          <w:lang w:val="ru-RU"/>
        </w:rPr>
        <w:t>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 а</w:t>
      </w:r>
      <w:r w:rsidRPr="00F66F08">
        <w:rPr>
          <w:spacing w:val="-13"/>
          <w:sz w:val="24"/>
          <w:lang w:val="ru-RU"/>
        </w:rPr>
        <w:t xml:space="preserve"> </w:t>
      </w:r>
      <w:r w:rsidRPr="00F66F08">
        <w:rPr>
          <w:sz w:val="24"/>
          <w:lang w:val="ru-RU"/>
        </w:rPr>
        <w:t>саме:</w:t>
      </w:r>
    </w:p>
    <w:p w:rsidR="00727662" w:rsidRDefault="00107257">
      <w:pPr>
        <w:pStyle w:val="a4"/>
        <w:numPr>
          <w:ilvl w:val="0"/>
          <w:numId w:val="4"/>
        </w:numPr>
        <w:tabs>
          <w:tab w:val="left" w:pos="1129"/>
        </w:tabs>
        <w:ind w:left="1128" w:hanging="139"/>
        <w:jc w:val="left"/>
        <w:rPr>
          <w:sz w:val="24"/>
        </w:rPr>
      </w:pPr>
      <w:r>
        <w:rPr>
          <w:sz w:val="24"/>
        </w:rPr>
        <w:t>витяг/ виписку з</w:t>
      </w:r>
      <w:r>
        <w:rPr>
          <w:spacing w:val="-7"/>
          <w:sz w:val="24"/>
        </w:rPr>
        <w:t xml:space="preserve"> </w:t>
      </w:r>
      <w:r>
        <w:rPr>
          <w:sz w:val="24"/>
        </w:rPr>
        <w:t>ЄДР;</w:t>
      </w:r>
    </w:p>
    <w:p w:rsidR="00727662" w:rsidRDefault="00107257">
      <w:pPr>
        <w:pStyle w:val="a4"/>
        <w:numPr>
          <w:ilvl w:val="0"/>
          <w:numId w:val="4"/>
        </w:numPr>
        <w:tabs>
          <w:tab w:val="left" w:pos="1129"/>
        </w:tabs>
        <w:ind w:left="1128" w:hanging="199"/>
        <w:jc w:val="left"/>
        <w:rPr>
          <w:sz w:val="24"/>
        </w:rPr>
      </w:pPr>
      <w:r>
        <w:rPr>
          <w:sz w:val="24"/>
        </w:rPr>
        <w:t>копія останньої редакції</w:t>
      </w:r>
      <w:r>
        <w:rPr>
          <w:spacing w:val="-1"/>
          <w:sz w:val="24"/>
        </w:rPr>
        <w:t xml:space="preserve"> </w:t>
      </w:r>
      <w:r>
        <w:rPr>
          <w:sz w:val="24"/>
        </w:rPr>
        <w:t>Статуту,</w:t>
      </w:r>
    </w:p>
    <w:p w:rsidR="00727662" w:rsidRPr="00F66F08" w:rsidRDefault="00107257">
      <w:pPr>
        <w:pStyle w:val="a4"/>
        <w:numPr>
          <w:ilvl w:val="0"/>
          <w:numId w:val="4"/>
        </w:numPr>
        <w:tabs>
          <w:tab w:val="left" w:pos="1129"/>
        </w:tabs>
        <w:ind w:left="1128" w:hanging="199"/>
        <w:jc w:val="left"/>
        <w:rPr>
          <w:sz w:val="24"/>
          <w:lang w:val="ru-RU"/>
        </w:rPr>
      </w:pPr>
      <w:r w:rsidRPr="00F66F08">
        <w:rPr>
          <w:sz w:val="24"/>
          <w:lang w:val="ru-RU"/>
        </w:rPr>
        <w:t>копію довідки статистики про включення до</w:t>
      </w:r>
      <w:r w:rsidRPr="00F66F08">
        <w:rPr>
          <w:spacing w:val="-3"/>
          <w:sz w:val="24"/>
          <w:lang w:val="ru-RU"/>
        </w:rPr>
        <w:t xml:space="preserve"> </w:t>
      </w:r>
      <w:r w:rsidRPr="00F66F08">
        <w:rPr>
          <w:sz w:val="24"/>
          <w:lang w:val="ru-RU"/>
        </w:rPr>
        <w:t>ЄДРПОУ;</w:t>
      </w:r>
    </w:p>
    <w:p w:rsidR="00727662" w:rsidRPr="00F66F08" w:rsidRDefault="00107257">
      <w:pPr>
        <w:pStyle w:val="a4"/>
        <w:numPr>
          <w:ilvl w:val="0"/>
          <w:numId w:val="4"/>
        </w:numPr>
        <w:tabs>
          <w:tab w:val="left" w:pos="1120"/>
        </w:tabs>
        <w:ind w:right="258" w:firstLine="708"/>
        <w:jc w:val="left"/>
        <w:rPr>
          <w:sz w:val="24"/>
          <w:lang w:val="ru-RU"/>
        </w:rPr>
      </w:pPr>
      <w:r w:rsidRPr="00F66F08">
        <w:rPr>
          <w:sz w:val="24"/>
          <w:lang w:val="ru-RU"/>
        </w:rPr>
        <w:t>документ, що підтверджує статус та термін дії повноваження посадової особи одноособово підписувати господарські договори (протокол, довіреність і</w:t>
      </w:r>
      <w:r w:rsidRPr="00F66F08">
        <w:rPr>
          <w:spacing w:val="-4"/>
          <w:sz w:val="24"/>
          <w:lang w:val="ru-RU"/>
        </w:rPr>
        <w:t xml:space="preserve"> </w:t>
      </w:r>
      <w:r w:rsidRPr="00F66F08">
        <w:rPr>
          <w:sz w:val="24"/>
          <w:lang w:val="ru-RU"/>
        </w:rPr>
        <w:t>т.д.).</w:t>
      </w:r>
    </w:p>
    <w:p w:rsidR="00727662" w:rsidRPr="00F66F08" w:rsidRDefault="00107257">
      <w:pPr>
        <w:pStyle w:val="a4"/>
        <w:numPr>
          <w:ilvl w:val="0"/>
          <w:numId w:val="4"/>
        </w:numPr>
        <w:tabs>
          <w:tab w:val="left" w:pos="1069"/>
        </w:tabs>
        <w:ind w:left="1068" w:hanging="139"/>
        <w:jc w:val="left"/>
        <w:rPr>
          <w:sz w:val="24"/>
          <w:lang w:val="ru-RU"/>
        </w:rPr>
      </w:pPr>
      <w:r w:rsidRPr="00F66F08">
        <w:rPr>
          <w:sz w:val="24"/>
          <w:lang w:val="ru-RU"/>
        </w:rPr>
        <w:t>копію паспортних даних особи, яка підписує Договір (1, 2, 11</w:t>
      </w:r>
      <w:r w:rsidRPr="00F66F08">
        <w:rPr>
          <w:spacing w:val="-4"/>
          <w:sz w:val="24"/>
          <w:lang w:val="ru-RU"/>
        </w:rPr>
        <w:t xml:space="preserve"> </w:t>
      </w:r>
      <w:r w:rsidRPr="00F66F08">
        <w:rPr>
          <w:sz w:val="24"/>
          <w:lang w:val="ru-RU"/>
        </w:rPr>
        <w:t>сторінки).</w:t>
      </w:r>
    </w:p>
    <w:p w:rsidR="00727662" w:rsidRPr="00F66F08" w:rsidRDefault="00107257">
      <w:pPr>
        <w:pStyle w:val="a4"/>
        <w:numPr>
          <w:ilvl w:val="0"/>
          <w:numId w:val="4"/>
        </w:numPr>
        <w:tabs>
          <w:tab w:val="left" w:pos="1069"/>
        </w:tabs>
        <w:ind w:left="1068" w:hanging="139"/>
        <w:jc w:val="left"/>
        <w:rPr>
          <w:sz w:val="24"/>
          <w:lang w:val="ru-RU"/>
        </w:rPr>
      </w:pPr>
      <w:r w:rsidRPr="00F66F08">
        <w:rPr>
          <w:sz w:val="24"/>
          <w:lang w:val="ru-RU"/>
        </w:rPr>
        <w:t>копію свідоцтва/ витягу платника ПДВ (якщо є таким</w:t>
      </w:r>
      <w:r w:rsidRPr="00F66F08">
        <w:rPr>
          <w:spacing w:val="-9"/>
          <w:sz w:val="24"/>
          <w:lang w:val="ru-RU"/>
        </w:rPr>
        <w:t xml:space="preserve"> </w:t>
      </w:r>
      <w:r w:rsidRPr="00F66F08">
        <w:rPr>
          <w:sz w:val="24"/>
          <w:lang w:val="ru-RU"/>
        </w:rPr>
        <w:t>платником);</w:t>
      </w:r>
    </w:p>
    <w:p w:rsidR="00727662" w:rsidRPr="00F66F08" w:rsidRDefault="00107257">
      <w:pPr>
        <w:pStyle w:val="a3"/>
        <w:ind w:left="941" w:right="257" w:firstLine="0"/>
        <w:rPr>
          <w:lang w:val="ru-RU"/>
        </w:rPr>
      </w:pPr>
      <w:r w:rsidRPr="00F66F08">
        <w:rPr>
          <w:lang w:val="ru-RU"/>
        </w:rPr>
        <w:t>-довідку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rsidR="00727662" w:rsidRPr="00F66F08" w:rsidRDefault="00107257">
      <w:pPr>
        <w:pStyle w:val="a4"/>
        <w:numPr>
          <w:ilvl w:val="2"/>
          <w:numId w:val="5"/>
        </w:numPr>
        <w:tabs>
          <w:tab w:val="left" w:pos="1855"/>
        </w:tabs>
        <w:ind w:right="258" w:firstLine="708"/>
        <w:rPr>
          <w:sz w:val="24"/>
          <w:lang w:val="ru-RU"/>
        </w:rPr>
      </w:pPr>
      <w:r w:rsidRPr="00F66F08">
        <w:rPr>
          <w:sz w:val="24"/>
          <w:lang w:val="ru-RU"/>
        </w:rPr>
        <w:t>До даного Договору Постачальник повинен додати копію ліцензії на ведення відповідної господарської</w:t>
      </w:r>
      <w:r w:rsidRPr="00F66F08">
        <w:rPr>
          <w:spacing w:val="-1"/>
          <w:sz w:val="24"/>
          <w:lang w:val="ru-RU"/>
        </w:rPr>
        <w:t xml:space="preserve"> </w:t>
      </w:r>
      <w:r w:rsidRPr="00F66F08">
        <w:rPr>
          <w:sz w:val="24"/>
          <w:lang w:val="ru-RU"/>
        </w:rPr>
        <w:t>діяльності.</w:t>
      </w:r>
    </w:p>
    <w:p w:rsidR="00727662" w:rsidRPr="00F66F08" w:rsidRDefault="00107257">
      <w:pPr>
        <w:pStyle w:val="a4"/>
        <w:numPr>
          <w:ilvl w:val="1"/>
          <w:numId w:val="3"/>
        </w:numPr>
        <w:tabs>
          <w:tab w:val="left" w:pos="1590"/>
        </w:tabs>
        <w:ind w:hanging="660"/>
        <w:rPr>
          <w:sz w:val="24"/>
          <w:lang w:val="ru-RU"/>
        </w:rPr>
      </w:pPr>
      <w:r w:rsidRPr="00F66F08">
        <w:rPr>
          <w:sz w:val="24"/>
          <w:lang w:val="ru-RU"/>
        </w:rPr>
        <w:t>Постачальник є платником податку на прибуток на загальних</w:t>
      </w:r>
      <w:r w:rsidRPr="00F66F08">
        <w:rPr>
          <w:spacing w:val="-14"/>
          <w:sz w:val="24"/>
          <w:lang w:val="ru-RU"/>
        </w:rPr>
        <w:t xml:space="preserve"> </w:t>
      </w:r>
      <w:r w:rsidRPr="00F66F08">
        <w:rPr>
          <w:sz w:val="24"/>
          <w:lang w:val="ru-RU"/>
        </w:rPr>
        <w:t>умовах.</w:t>
      </w:r>
    </w:p>
    <w:p w:rsidR="00727662" w:rsidRPr="00F66F08" w:rsidRDefault="00107257">
      <w:pPr>
        <w:pStyle w:val="a4"/>
        <w:numPr>
          <w:ilvl w:val="2"/>
          <w:numId w:val="3"/>
        </w:numPr>
        <w:tabs>
          <w:tab w:val="left" w:pos="1771"/>
        </w:tabs>
        <w:rPr>
          <w:sz w:val="24"/>
          <w:lang w:val="ru-RU"/>
        </w:rPr>
      </w:pPr>
      <w:r w:rsidRPr="00F66F08">
        <w:rPr>
          <w:sz w:val="24"/>
          <w:lang w:val="ru-RU"/>
        </w:rPr>
        <w:t>Споживач є платником податку на прибуток на загальних</w:t>
      </w:r>
      <w:r w:rsidRPr="00F66F08">
        <w:rPr>
          <w:spacing w:val="-10"/>
          <w:sz w:val="24"/>
          <w:lang w:val="ru-RU"/>
        </w:rPr>
        <w:t xml:space="preserve"> </w:t>
      </w:r>
      <w:r w:rsidRPr="00F66F08">
        <w:rPr>
          <w:sz w:val="24"/>
          <w:lang w:val="ru-RU"/>
        </w:rPr>
        <w:t>умовах.</w:t>
      </w:r>
    </w:p>
    <w:p w:rsidR="00727662" w:rsidRPr="00F66F08" w:rsidRDefault="00107257">
      <w:pPr>
        <w:pStyle w:val="a4"/>
        <w:numPr>
          <w:ilvl w:val="1"/>
          <w:numId w:val="2"/>
        </w:numPr>
        <w:tabs>
          <w:tab w:val="left" w:pos="1653"/>
        </w:tabs>
        <w:ind w:right="252" w:firstLine="708"/>
        <w:rPr>
          <w:sz w:val="24"/>
          <w:lang w:val="ru-RU"/>
        </w:rPr>
      </w:pPr>
      <w:r w:rsidRPr="00F66F08">
        <w:rPr>
          <w:sz w:val="24"/>
          <w:lang w:val="ru-RU"/>
        </w:rPr>
        <w:t>ЕІС-код – персональний код ідентифікації Споживача як суб’єкта ринку природного</w:t>
      </w:r>
      <w:r w:rsidRPr="00F66F08">
        <w:rPr>
          <w:spacing w:val="-1"/>
          <w:sz w:val="24"/>
          <w:lang w:val="ru-RU"/>
        </w:rPr>
        <w:t xml:space="preserve"> </w:t>
      </w:r>
      <w:r w:rsidRPr="00F66F08">
        <w:rPr>
          <w:sz w:val="24"/>
          <w:lang w:val="ru-RU"/>
        </w:rPr>
        <w:t>газу---------------------------------.</w:t>
      </w:r>
    </w:p>
    <w:p w:rsidR="00727662" w:rsidRPr="00F66F08" w:rsidRDefault="00107257">
      <w:pPr>
        <w:pStyle w:val="a4"/>
        <w:numPr>
          <w:ilvl w:val="2"/>
          <w:numId w:val="2"/>
        </w:numPr>
        <w:tabs>
          <w:tab w:val="left" w:pos="1852"/>
        </w:tabs>
        <w:ind w:right="258" w:firstLine="708"/>
        <w:rPr>
          <w:sz w:val="24"/>
          <w:lang w:val="ru-RU"/>
        </w:rPr>
      </w:pPr>
      <w:r w:rsidRPr="00F66F08">
        <w:rPr>
          <w:sz w:val="24"/>
          <w:lang w:val="ru-RU"/>
        </w:rPr>
        <w:t>ЕІС-код – персональний код ідентифікації Постачальника як суб’єкта ринку природного газу</w:t>
      </w:r>
      <w:r w:rsidRPr="00107257">
        <w:rPr>
          <w:sz w:val="24"/>
          <w:lang w:val="ru-RU"/>
        </w:rPr>
        <w:t>_________________</w:t>
      </w:r>
      <w:r w:rsidRPr="00F66F08">
        <w:rPr>
          <w:sz w:val="24"/>
          <w:lang w:val="ru-RU"/>
        </w:rPr>
        <w:t>.</w:t>
      </w:r>
    </w:p>
    <w:p w:rsidR="00727662" w:rsidRPr="00F66F08" w:rsidRDefault="00107257">
      <w:pPr>
        <w:pStyle w:val="a4"/>
        <w:numPr>
          <w:ilvl w:val="2"/>
          <w:numId w:val="2"/>
        </w:numPr>
        <w:tabs>
          <w:tab w:val="left" w:pos="1268"/>
          <w:tab w:val="left" w:pos="1821"/>
          <w:tab w:val="left" w:pos="3345"/>
          <w:tab w:val="left" w:pos="5084"/>
          <w:tab w:val="left" w:pos="6871"/>
          <w:tab w:val="left" w:pos="7867"/>
        </w:tabs>
        <w:ind w:right="259" w:firstLine="708"/>
        <w:rPr>
          <w:sz w:val="24"/>
          <w:lang w:val="ru-RU"/>
        </w:rPr>
      </w:pPr>
      <w:r w:rsidRPr="00F66F08">
        <w:rPr>
          <w:sz w:val="24"/>
          <w:lang w:val="ru-RU"/>
        </w:rPr>
        <w:t>ЕІС-код/ЕІС-коди точки/точок комерційного обліку Споживача, по яких буде</w:t>
      </w:r>
      <w:r w:rsidRPr="00F66F08">
        <w:rPr>
          <w:sz w:val="24"/>
          <w:lang w:val="ru-RU"/>
        </w:rPr>
        <w:tab/>
        <w:t>здійснюватися</w:t>
      </w:r>
      <w:r w:rsidRPr="00F66F08">
        <w:rPr>
          <w:sz w:val="24"/>
          <w:lang w:val="ru-RU"/>
        </w:rPr>
        <w:tab/>
        <w:t>постачання</w:t>
      </w:r>
      <w:r w:rsidRPr="00F66F08">
        <w:rPr>
          <w:sz w:val="24"/>
          <w:lang w:val="ru-RU"/>
        </w:rPr>
        <w:tab/>
        <w:t>природного</w:t>
      </w:r>
      <w:r w:rsidRPr="00F66F08">
        <w:rPr>
          <w:sz w:val="24"/>
          <w:lang w:val="ru-RU"/>
        </w:rPr>
        <w:tab/>
        <w:t>газу</w:t>
      </w:r>
      <w:r w:rsidRPr="00F66F08">
        <w:rPr>
          <w:sz w:val="24"/>
          <w:lang w:val="ru-RU"/>
        </w:rPr>
        <w:tab/>
      </w:r>
      <w:r w:rsidRPr="00F66F08">
        <w:rPr>
          <w:spacing w:val="-1"/>
          <w:sz w:val="24"/>
          <w:lang w:val="ru-RU"/>
        </w:rPr>
        <w:t>Постачальником</w:t>
      </w:r>
    </w:p>
    <w:p w:rsidR="00727662" w:rsidRPr="00F66F08" w:rsidRDefault="00DB7EB0">
      <w:pPr>
        <w:pStyle w:val="a3"/>
        <w:spacing w:before="9"/>
        <w:ind w:left="0" w:firstLine="0"/>
        <w:jc w:val="left"/>
        <w:rPr>
          <w:sz w:val="19"/>
          <w:lang w:val="ru-RU"/>
        </w:rPr>
      </w:pPr>
      <w:r>
        <w:pict>
          <v:line id="_x0000_s1026" style="position:absolute;z-index:1048;mso-wrap-distance-left:0;mso-wrap-distance-right:0;mso-position-horizontal-relative:page" from="85.1pt,13.6pt" to="547.15pt,13.6pt" strokeweight=".48pt">
            <w10:wrap type="topAndBottom" anchorx="page"/>
          </v:line>
        </w:pict>
      </w:r>
    </w:p>
    <w:p w:rsidR="00727662" w:rsidRDefault="00107257">
      <w:pPr>
        <w:pStyle w:val="a3"/>
        <w:tabs>
          <w:tab w:val="left" w:pos="9463"/>
        </w:tabs>
        <w:spacing w:line="247" w:lineRule="exact"/>
        <w:ind w:firstLine="0"/>
        <w:jc w:val="left"/>
      </w:pPr>
      <w:r w:rsidRPr="00F66F08">
        <w:rPr>
          <w:u w:val="single"/>
          <w:lang w:val="ru-RU"/>
        </w:rPr>
        <w:t xml:space="preserve"> </w:t>
      </w:r>
      <w:r w:rsidRPr="00F66F08">
        <w:rPr>
          <w:u w:val="single"/>
          <w:lang w:val="ru-RU"/>
        </w:rPr>
        <w:tab/>
      </w:r>
      <w:r>
        <w:t>.</w:t>
      </w:r>
    </w:p>
    <w:p w:rsidR="00727662" w:rsidRPr="00F66F08" w:rsidRDefault="00107257">
      <w:pPr>
        <w:pStyle w:val="a4"/>
        <w:numPr>
          <w:ilvl w:val="1"/>
          <w:numId w:val="1"/>
        </w:numPr>
        <w:tabs>
          <w:tab w:val="left" w:pos="1607"/>
        </w:tabs>
        <w:ind w:right="256" w:firstLine="708"/>
        <w:jc w:val="both"/>
        <w:rPr>
          <w:sz w:val="24"/>
          <w:lang w:val="ru-RU"/>
        </w:rPr>
      </w:pPr>
      <w:r w:rsidRPr="00F66F08">
        <w:rPr>
          <w:sz w:val="24"/>
          <w:lang w:val="ru-RU"/>
        </w:rPr>
        <w:t>Підписавши даний Договір Споживач вважається повідомленим і надавшим свою згоду на те, що інформація про нього, персональні дані керівників та інших співробітників (прізвище, ім'я, по батькові, адреса, адреса електронної пошти, номер телефону, серія номер паспорту, ким та коли виданий), буде внесена до бази даних Постачальника.</w:t>
      </w:r>
    </w:p>
    <w:p w:rsidR="00727662" w:rsidRPr="00F66F08" w:rsidRDefault="00107257">
      <w:pPr>
        <w:pStyle w:val="a4"/>
        <w:numPr>
          <w:ilvl w:val="2"/>
          <w:numId w:val="1"/>
        </w:numPr>
        <w:tabs>
          <w:tab w:val="left" w:pos="1814"/>
        </w:tabs>
        <w:ind w:right="257" w:firstLine="708"/>
        <w:jc w:val="both"/>
        <w:rPr>
          <w:sz w:val="24"/>
          <w:lang w:val="ru-RU"/>
        </w:rPr>
      </w:pPr>
      <w:r w:rsidRPr="00F66F08">
        <w:rPr>
          <w:sz w:val="24"/>
          <w:lang w:val="ru-RU"/>
        </w:rPr>
        <w:t>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w:t>
      </w:r>
      <w:r w:rsidRPr="00F66F08">
        <w:rPr>
          <w:spacing w:val="-8"/>
          <w:sz w:val="24"/>
          <w:lang w:val="ru-RU"/>
        </w:rPr>
        <w:t xml:space="preserve"> </w:t>
      </w:r>
      <w:r w:rsidRPr="00F66F08">
        <w:rPr>
          <w:sz w:val="24"/>
          <w:lang w:val="ru-RU"/>
        </w:rPr>
        <w:t>тощо.</w:t>
      </w:r>
    </w:p>
    <w:p w:rsidR="00727662" w:rsidRPr="00F66F08" w:rsidRDefault="00727662">
      <w:pPr>
        <w:jc w:val="both"/>
        <w:rPr>
          <w:sz w:val="24"/>
          <w:lang w:val="ru-RU"/>
        </w:rPr>
        <w:sectPr w:rsidR="00727662" w:rsidRPr="00F66F08">
          <w:pgSz w:w="11900" w:h="16840"/>
          <w:pgMar w:top="1400" w:right="580" w:bottom="1160" w:left="1480" w:header="0" w:footer="968" w:gutter="0"/>
          <w:cols w:space="720"/>
        </w:sectPr>
      </w:pPr>
    </w:p>
    <w:p w:rsidR="00727662" w:rsidRPr="00F66F08" w:rsidRDefault="00107257">
      <w:pPr>
        <w:pStyle w:val="a3"/>
        <w:spacing w:before="64"/>
        <w:ind w:right="256" w:firstLine="707"/>
        <w:rPr>
          <w:lang w:val="ru-RU"/>
        </w:rPr>
      </w:pPr>
      <w:r w:rsidRPr="00F66F08">
        <w:rPr>
          <w:lang w:val="ru-RU"/>
        </w:rPr>
        <w:lastRenderedPageBreak/>
        <w:t>10.15. Підписанням даного Договору Споживач підтверджує, що на момент його укладення у нього відсутня заборгованість перед іншими постачальниками природного газу, Оператором ГРМ та/або Оператором ГТС.</w:t>
      </w:r>
    </w:p>
    <w:p w:rsidR="00727662" w:rsidRPr="00F66F08" w:rsidRDefault="00727662">
      <w:pPr>
        <w:pStyle w:val="a3"/>
        <w:spacing w:before="5"/>
        <w:ind w:left="0" w:firstLine="0"/>
        <w:jc w:val="left"/>
        <w:rPr>
          <w:lang w:val="ru-RU"/>
        </w:rPr>
      </w:pPr>
    </w:p>
    <w:p w:rsidR="00727662" w:rsidRPr="00F66F08" w:rsidRDefault="00107257">
      <w:pPr>
        <w:pStyle w:val="1"/>
        <w:numPr>
          <w:ilvl w:val="0"/>
          <w:numId w:val="24"/>
        </w:numPr>
        <w:tabs>
          <w:tab w:val="left" w:pos="1557"/>
          <w:tab w:val="left" w:pos="5189"/>
        </w:tabs>
        <w:spacing w:line="480" w:lineRule="auto"/>
        <w:ind w:left="221" w:right="1234" w:firstLine="975"/>
        <w:jc w:val="left"/>
        <w:rPr>
          <w:lang w:val="ru-RU"/>
        </w:rPr>
      </w:pPr>
      <w:r w:rsidRPr="00F66F08">
        <w:rPr>
          <w:lang w:val="ru-RU"/>
        </w:rPr>
        <w:t xml:space="preserve">МІСЦЕЗНАХОДЖЕННЯ, РЕКВИЗИТИ ТА ПІДПИСИ СТОРІН </w:t>
      </w:r>
      <w:bookmarkStart w:id="0" w:name="_GoBack"/>
      <w:r w:rsidRPr="00F66F08">
        <w:rPr>
          <w:lang w:val="ru-RU"/>
        </w:rPr>
        <w:t>Постачальник</w:t>
      </w:r>
      <w:r w:rsidRPr="00F66F08">
        <w:rPr>
          <w:b w:val="0"/>
          <w:lang w:val="ru-RU"/>
        </w:rPr>
        <w:tab/>
      </w:r>
      <w:r w:rsidRPr="00F66F08">
        <w:rPr>
          <w:lang w:val="ru-RU"/>
        </w:rPr>
        <w:t>Споживач</w:t>
      </w:r>
    </w:p>
    <w:p w:rsidR="00727662" w:rsidRPr="00F66F08" w:rsidRDefault="00727662">
      <w:pPr>
        <w:spacing w:line="480" w:lineRule="auto"/>
        <w:rPr>
          <w:lang w:val="ru-RU"/>
        </w:rPr>
        <w:sectPr w:rsidR="00727662" w:rsidRPr="00F66F08">
          <w:footerReference w:type="default" r:id="rId8"/>
          <w:pgSz w:w="11900" w:h="16840"/>
          <w:pgMar w:top="1060" w:right="580" w:bottom="1160" w:left="1480" w:header="0" w:footer="968" w:gutter="0"/>
          <w:pgNumType w:start="10"/>
          <w:cols w:space="720"/>
        </w:sectPr>
      </w:pPr>
    </w:p>
    <w:p w:rsidR="00727662" w:rsidRPr="00F66F08" w:rsidRDefault="00107257">
      <w:pPr>
        <w:ind w:left="221"/>
        <w:rPr>
          <w:b/>
          <w:sz w:val="24"/>
          <w:lang w:val="ru-RU"/>
        </w:rPr>
      </w:pPr>
      <w:r w:rsidRPr="00F66F08">
        <w:rPr>
          <w:b/>
          <w:sz w:val="24"/>
          <w:lang w:val="ru-RU"/>
        </w:rPr>
        <w:lastRenderedPageBreak/>
        <w:t>ТОВ "</w:t>
      </w:r>
      <w:r w:rsidR="00DB7EB0">
        <w:rPr>
          <w:b/>
          <w:sz w:val="24"/>
          <w:lang w:val="ru-RU"/>
        </w:rPr>
        <w:t>Перша Чернігівська торгова компанія</w:t>
      </w:r>
      <w:r w:rsidRPr="00F66F08">
        <w:rPr>
          <w:b/>
          <w:sz w:val="24"/>
          <w:lang w:val="ru-RU"/>
        </w:rPr>
        <w:t>"</w:t>
      </w:r>
    </w:p>
    <w:p w:rsidR="00727662" w:rsidRPr="00F66F08" w:rsidRDefault="00727662">
      <w:pPr>
        <w:pStyle w:val="a3"/>
        <w:spacing w:before="7"/>
        <w:ind w:left="0" w:firstLine="0"/>
        <w:jc w:val="left"/>
        <w:rPr>
          <w:b/>
          <w:sz w:val="23"/>
          <w:lang w:val="ru-RU"/>
        </w:rPr>
      </w:pPr>
    </w:p>
    <w:p w:rsidR="00727662" w:rsidRPr="00F66F08" w:rsidRDefault="00107257">
      <w:pPr>
        <w:pStyle w:val="a3"/>
        <w:ind w:right="27" w:firstLine="0"/>
        <w:jc w:val="left"/>
        <w:rPr>
          <w:lang w:val="ru-RU"/>
        </w:rPr>
      </w:pPr>
      <w:r w:rsidRPr="00F66F08">
        <w:rPr>
          <w:lang w:val="ru-RU"/>
        </w:rPr>
        <w:t xml:space="preserve">Юр. адреса: вул. </w:t>
      </w:r>
      <w:r w:rsidR="00DB7EB0">
        <w:rPr>
          <w:lang w:val="ru-RU"/>
        </w:rPr>
        <w:t>Льотна,25Б</w:t>
      </w:r>
      <w:r w:rsidRPr="00F66F08">
        <w:rPr>
          <w:lang w:val="ru-RU"/>
        </w:rPr>
        <w:t xml:space="preserve">, м. </w:t>
      </w:r>
      <w:r w:rsidR="00DB7EB0">
        <w:rPr>
          <w:lang w:val="ru-RU"/>
        </w:rPr>
        <w:t>Чернігів, 14033</w:t>
      </w:r>
      <w:r w:rsidRPr="00F66F08">
        <w:rPr>
          <w:lang w:val="ru-RU"/>
        </w:rPr>
        <w:t>, Україна</w:t>
      </w:r>
    </w:p>
    <w:p w:rsidR="00727662" w:rsidRPr="00F66F08" w:rsidRDefault="00107257">
      <w:pPr>
        <w:pStyle w:val="a3"/>
        <w:ind w:firstLine="0"/>
        <w:jc w:val="left"/>
        <w:rPr>
          <w:lang w:val="ru-RU"/>
        </w:rPr>
      </w:pPr>
      <w:r w:rsidRPr="00F66F08">
        <w:rPr>
          <w:lang w:val="ru-RU"/>
        </w:rPr>
        <w:t xml:space="preserve">п/р: </w:t>
      </w:r>
      <w:r w:rsidR="00DB7EB0">
        <w:rPr>
          <w:lang w:val="ru-RU"/>
        </w:rPr>
        <w:t>26000248677700</w:t>
      </w:r>
    </w:p>
    <w:p w:rsidR="00DB7EB0" w:rsidRDefault="00107257">
      <w:pPr>
        <w:pStyle w:val="a3"/>
        <w:ind w:right="1322" w:firstLine="0"/>
        <w:jc w:val="left"/>
        <w:rPr>
          <w:lang w:val="ru-RU"/>
        </w:rPr>
      </w:pPr>
      <w:r w:rsidRPr="00F66F08">
        <w:rPr>
          <w:lang w:val="ru-RU"/>
        </w:rPr>
        <w:t xml:space="preserve">Банк: </w:t>
      </w:r>
      <w:r w:rsidR="00DB7EB0">
        <w:rPr>
          <w:lang w:val="ru-RU"/>
        </w:rPr>
        <w:t>АТ «УкрСиббанк</w:t>
      </w:r>
      <w:r w:rsidRPr="00F66F08">
        <w:rPr>
          <w:lang w:val="ru-RU"/>
        </w:rPr>
        <w:t>»</w:t>
      </w:r>
    </w:p>
    <w:p w:rsidR="00727662" w:rsidRPr="00F66F08" w:rsidRDefault="00DB7EB0">
      <w:pPr>
        <w:pStyle w:val="a3"/>
        <w:ind w:right="1322" w:firstLine="0"/>
        <w:jc w:val="left"/>
        <w:rPr>
          <w:lang w:val="ru-RU"/>
        </w:rPr>
      </w:pPr>
      <w:r>
        <w:rPr>
          <w:lang w:val="ru-RU"/>
        </w:rPr>
        <w:t>МФО: 351005</w:t>
      </w:r>
    </w:p>
    <w:p w:rsidR="00727662" w:rsidRPr="00F66F08" w:rsidRDefault="00DB7EB0">
      <w:pPr>
        <w:pStyle w:val="a3"/>
        <w:ind w:right="1917" w:firstLine="0"/>
        <w:jc w:val="left"/>
        <w:rPr>
          <w:lang w:val="ru-RU"/>
        </w:rPr>
      </w:pPr>
      <w:r>
        <w:rPr>
          <w:lang w:val="ru-RU"/>
        </w:rPr>
        <w:t>Код ЄДРПОУ: 36278908 Інд. под. №: 362789025266</w:t>
      </w:r>
      <w:r w:rsidR="00107257" w:rsidRPr="00F66F08">
        <w:rPr>
          <w:lang w:val="ru-RU"/>
        </w:rPr>
        <w:t xml:space="preserve"> Под. св. №: </w:t>
      </w:r>
      <w:r>
        <w:rPr>
          <w:lang w:val="ru-RU"/>
        </w:rPr>
        <w:t>100154164</w:t>
      </w:r>
    </w:p>
    <w:p w:rsidR="00727662" w:rsidRPr="00F66F08" w:rsidRDefault="00DB7EB0">
      <w:pPr>
        <w:pStyle w:val="a3"/>
        <w:ind w:firstLine="0"/>
        <w:jc w:val="left"/>
        <w:rPr>
          <w:lang w:val="ru-RU"/>
        </w:rPr>
      </w:pPr>
      <w:r>
        <w:rPr>
          <w:lang w:val="ru-RU"/>
        </w:rPr>
        <w:t>Тел./Факс: (0462) 69-50-99,60-55-61</w:t>
      </w:r>
    </w:p>
    <w:p w:rsidR="00727662" w:rsidRPr="00F66F08" w:rsidRDefault="00107257">
      <w:pPr>
        <w:pStyle w:val="a3"/>
        <w:ind w:firstLine="0"/>
        <w:jc w:val="left"/>
        <w:rPr>
          <w:lang w:val="ru-RU"/>
        </w:rPr>
      </w:pPr>
      <w:r>
        <w:t>Ema</w:t>
      </w:r>
      <w:hyperlink r:id="rId9" w:history="1">
        <w:r w:rsidR="00DB7EB0" w:rsidRPr="00D058D5">
          <w:rPr>
            <w:rStyle w:val="a5"/>
          </w:rPr>
          <w:t>il</w:t>
        </w:r>
        <w:r w:rsidR="00DB7EB0" w:rsidRPr="00D058D5">
          <w:rPr>
            <w:rStyle w:val="a5"/>
            <w:lang w:val="ru-RU"/>
          </w:rPr>
          <w:t xml:space="preserve">: </w:t>
        </w:r>
        <w:r w:rsidR="00DB7EB0" w:rsidRPr="00D058D5">
          <w:rPr>
            <w:rStyle w:val="a5"/>
          </w:rPr>
          <w:t>p</w:t>
        </w:r>
        <w:r w:rsidR="00DB7EB0" w:rsidRPr="00DB7EB0">
          <w:rPr>
            <w:rStyle w:val="a5"/>
            <w:lang w:val="ru-RU"/>
          </w:rPr>
          <w:t>4</w:t>
        </w:r>
        <w:r w:rsidR="00DB7EB0" w:rsidRPr="00D058D5">
          <w:rPr>
            <w:rStyle w:val="a5"/>
          </w:rPr>
          <w:t>tk</w:t>
        </w:r>
        <w:r w:rsidR="00DB7EB0" w:rsidRPr="00D058D5">
          <w:rPr>
            <w:rStyle w:val="a5"/>
            <w:lang w:val="ru-RU"/>
          </w:rPr>
          <w:t>@</w:t>
        </w:r>
        <w:r w:rsidR="00DB7EB0" w:rsidRPr="00D058D5">
          <w:rPr>
            <w:rStyle w:val="a5"/>
          </w:rPr>
          <w:t>ukr</w:t>
        </w:r>
        <w:r w:rsidR="00DB7EB0" w:rsidRPr="00D058D5">
          <w:rPr>
            <w:rStyle w:val="a5"/>
            <w:lang w:val="ru-RU"/>
          </w:rPr>
          <w:t>.</w:t>
        </w:r>
        <w:r w:rsidR="00DB7EB0" w:rsidRPr="00D058D5">
          <w:rPr>
            <w:rStyle w:val="a5"/>
          </w:rPr>
          <w:t>net</w:t>
        </w:r>
      </w:hyperlink>
    </w:p>
    <w:p w:rsidR="00727662" w:rsidRPr="00F66F08" w:rsidRDefault="00727662">
      <w:pPr>
        <w:pStyle w:val="a3"/>
        <w:ind w:left="0" w:firstLine="0"/>
        <w:jc w:val="left"/>
        <w:rPr>
          <w:sz w:val="26"/>
          <w:lang w:val="ru-RU"/>
        </w:rPr>
      </w:pPr>
    </w:p>
    <w:p w:rsidR="00727662" w:rsidRPr="00F66F08" w:rsidRDefault="00727662">
      <w:pPr>
        <w:pStyle w:val="a3"/>
        <w:ind w:left="0" w:firstLine="0"/>
        <w:jc w:val="left"/>
        <w:rPr>
          <w:sz w:val="26"/>
          <w:lang w:val="ru-RU"/>
        </w:rPr>
      </w:pPr>
    </w:p>
    <w:p w:rsidR="00727662" w:rsidRPr="00F66F08" w:rsidRDefault="00727662">
      <w:pPr>
        <w:pStyle w:val="a3"/>
        <w:spacing w:before="5"/>
        <w:ind w:left="0" w:firstLine="0"/>
        <w:jc w:val="left"/>
        <w:rPr>
          <w:sz w:val="20"/>
          <w:lang w:val="ru-RU"/>
        </w:rPr>
      </w:pPr>
    </w:p>
    <w:p w:rsidR="00727662" w:rsidRPr="00F66F08" w:rsidRDefault="00107257">
      <w:pPr>
        <w:pStyle w:val="1"/>
        <w:spacing w:line="240" w:lineRule="auto"/>
        <w:ind w:firstLine="0"/>
        <w:rPr>
          <w:lang w:val="ru-RU"/>
        </w:rPr>
      </w:pPr>
      <w:r w:rsidRPr="00F66F08">
        <w:rPr>
          <w:lang w:val="ru-RU"/>
        </w:rPr>
        <w:t>Директор</w:t>
      </w:r>
    </w:p>
    <w:p w:rsidR="00727662" w:rsidRPr="00F66F08" w:rsidRDefault="00107257">
      <w:pPr>
        <w:pStyle w:val="a3"/>
        <w:spacing w:before="7"/>
        <w:ind w:left="0" w:firstLine="0"/>
        <w:jc w:val="left"/>
        <w:rPr>
          <w:b/>
          <w:sz w:val="23"/>
          <w:lang w:val="ru-RU"/>
        </w:rPr>
      </w:pPr>
      <w:r w:rsidRPr="00F66F08">
        <w:rPr>
          <w:lang w:val="ru-RU"/>
        </w:rPr>
        <w:br w:type="column"/>
      </w:r>
    </w:p>
    <w:p w:rsidR="00727662" w:rsidRPr="00F66F08" w:rsidRDefault="00107257">
      <w:pPr>
        <w:pStyle w:val="a3"/>
        <w:ind w:right="2474" w:firstLine="0"/>
        <w:jc w:val="left"/>
        <w:rPr>
          <w:lang w:val="ru-RU"/>
        </w:rPr>
      </w:pPr>
      <w:r w:rsidRPr="00F66F08">
        <w:rPr>
          <w:lang w:val="ru-RU"/>
        </w:rPr>
        <w:t xml:space="preserve">Юр. адреса:, Україна п/р: </w:t>
      </w:r>
    </w:p>
    <w:p w:rsidR="00727662" w:rsidRPr="00F66F08" w:rsidRDefault="00107257">
      <w:pPr>
        <w:pStyle w:val="a3"/>
        <w:ind w:right="3987" w:firstLine="0"/>
        <w:jc w:val="left"/>
        <w:rPr>
          <w:lang w:val="ru-RU"/>
        </w:rPr>
      </w:pPr>
      <w:r w:rsidRPr="00F66F08">
        <w:rPr>
          <w:lang w:val="ru-RU"/>
        </w:rPr>
        <w:t>Банк: МФО:</w:t>
      </w:r>
    </w:p>
    <w:p w:rsidR="00727662" w:rsidRPr="00F66F08" w:rsidRDefault="00107257">
      <w:pPr>
        <w:pStyle w:val="a3"/>
        <w:ind w:firstLine="0"/>
        <w:jc w:val="left"/>
        <w:rPr>
          <w:lang w:val="ru-RU"/>
        </w:rPr>
      </w:pPr>
      <w:r w:rsidRPr="00F66F08">
        <w:rPr>
          <w:lang w:val="ru-RU"/>
        </w:rPr>
        <w:t>Код ЄДРПОУ:</w:t>
      </w:r>
    </w:p>
    <w:p w:rsidR="00727662" w:rsidRPr="00F66F08" w:rsidRDefault="00107257">
      <w:pPr>
        <w:pStyle w:val="a3"/>
        <w:ind w:right="3412" w:firstLine="0"/>
        <w:rPr>
          <w:lang w:val="ru-RU"/>
        </w:rPr>
      </w:pPr>
      <w:r w:rsidRPr="00F66F08">
        <w:rPr>
          <w:lang w:val="ru-RU"/>
        </w:rPr>
        <w:t>Інд. под. №: Под. св. №: Тел./Факс:</w:t>
      </w:r>
    </w:p>
    <w:p w:rsidR="00727662" w:rsidRPr="00F66F08" w:rsidRDefault="00727662">
      <w:pPr>
        <w:pStyle w:val="a3"/>
        <w:ind w:left="0" w:firstLine="0"/>
        <w:jc w:val="left"/>
        <w:rPr>
          <w:sz w:val="26"/>
          <w:lang w:val="ru-RU"/>
        </w:rPr>
      </w:pPr>
    </w:p>
    <w:p w:rsidR="00727662" w:rsidRPr="00F66F08" w:rsidRDefault="00727662">
      <w:pPr>
        <w:pStyle w:val="a3"/>
        <w:ind w:left="0" w:firstLine="0"/>
        <w:jc w:val="left"/>
        <w:rPr>
          <w:sz w:val="22"/>
          <w:lang w:val="ru-RU"/>
        </w:rPr>
      </w:pPr>
    </w:p>
    <w:p w:rsidR="00727662" w:rsidRPr="00F66F08" w:rsidRDefault="00107257">
      <w:pPr>
        <w:pStyle w:val="a3"/>
        <w:tabs>
          <w:tab w:val="left" w:pos="3258"/>
        </w:tabs>
        <w:ind w:firstLine="0"/>
        <w:rPr>
          <w:lang w:val="ru-RU"/>
        </w:rPr>
      </w:pPr>
      <w:r>
        <w:t>Email</w:t>
      </w:r>
      <w:r w:rsidRPr="00F66F08">
        <w:rPr>
          <w:lang w:val="ru-RU"/>
        </w:rPr>
        <w:t xml:space="preserve">: </w:t>
      </w:r>
      <w:r w:rsidRPr="00F66F08">
        <w:rPr>
          <w:u w:val="single"/>
          <w:lang w:val="ru-RU"/>
        </w:rPr>
        <w:t xml:space="preserve"> </w:t>
      </w:r>
      <w:r w:rsidRPr="00F66F08">
        <w:rPr>
          <w:u w:val="single"/>
          <w:lang w:val="ru-RU"/>
        </w:rPr>
        <w:tab/>
      </w:r>
    </w:p>
    <w:p w:rsidR="00727662" w:rsidRPr="00F66F08" w:rsidRDefault="00727662">
      <w:pPr>
        <w:pStyle w:val="a3"/>
        <w:ind w:left="0" w:firstLine="0"/>
        <w:jc w:val="left"/>
        <w:rPr>
          <w:sz w:val="26"/>
          <w:lang w:val="ru-RU"/>
        </w:rPr>
      </w:pPr>
    </w:p>
    <w:p w:rsidR="00727662" w:rsidRPr="00F66F08" w:rsidRDefault="00727662">
      <w:pPr>
        <w:pStyle w:val="a3"/>
        <w:ind w:left="0" w:firstLine="0"/>
        <w:jc w:val="left"/>
        <w:rPr>
          <w:sz w:val="26"/>
          <w:lang w:val="ru-RU"/>
        </w:rPr>
      </w:pPr>
    </w:p>
    <w:p w:rsidR="00727662" w:rsidRPr="00F66F08" w:rsidRDefault="00727662">
      <w:pPr>
        <w:pStyle w:val="a3"/>
        <w:spacing w:before="5"/>
        <w:ind w:left="0" w:firstLine="0"/>
        <w:jc w:val="left"/>
        <w:rPr>
          <w:sz w:val="20"/>
          <w:lang w:val="ru-RU"/>
        </w:rPr>
      </w:pPr>
    </w:p>
    <w:p w:rsidR="00727662" w:rsidRPr="00DB7EB0" w:rsidRDefault="00107257">
      <w:pPr>
        <w:pStyle w:val="1"/>
        <w:spacing w:line="240" w:lineRule="auto"/>
        <w:ind w:firstLine="0"/>
        <w:jc w:val="both"/>
        <w:rPr>
          <w:lang w:val="ru-RU"/>
        </w:rPr>
      </w:pPr>
      <w:r w:rsidRPr="00DB7EB0">
        <w:rPr>
          <w:lang w:val="ru-RU"/>
        </w:rPr>
        <w:t>Директор</w:t>
      </w:r>
    </w:p>
    <w:p w:rsidR="00727662" w:rsidRPr="00DB7EB0" w:rsidRDefault="00727662">
      <w:pPr>
        <w:jc w:val="both"/>
        <w:rPr>
          <w:lang w:val="ru-RU"/>
        </w:rPr>
        <w:sectPr w:rsidR="00727662" w:rsidRPr="00DB7EB0">
          <w:type w:val="continuous"/>
          <w:pgSz w:w="11900" w:h="16840"/>
          <w:pgMar w:top="1060" w:right="580" w:bottom="1160" w:left="1480" w:header="720" w:footer="720" w:gutter="0"/>
          <w:cols w:num="2" w:space="720" w:equalWidth="0">
            <w:col w:w="4895" w:space="73"/>
            <w:col w:w="4872"/>
          </w:cols>
        </w:sectPr>
      </w:pPr>
    </w:p>
    <w:p w:rsidR="00727662" w:rsidRPr="00DB7EB0" w:rsidRDefault="00727662">
      <w:pPr>
        <w:pStyle w:val="a3"/>
        <w:ind w:left="0" w:firstLine="0"/>
        <w:jc w:val="left"/>
        <w:rPr>
          <w:b/>
          <w:sz w:val="20"/>
          <w:lang w:val="ru-RU"/>
        </w:rPr>
      </w:pPr>
    </w:p>
    <w:bookmarkEnd w:id="0"/>
    <w:p w:rsidR="00727662" w:rsidRPr="00DB7EB0" w:rsidRDefault="00727662">
      <w:pPr>
        <w:pStyle w:val="a3"/>
        <w:ind w:left="0" w:firstLine="0"/>
        <w:jc w:val="left"/>
        <w:rPr>
          <w:b/>
          <w:sz w:val="20"/>
          <w:lang w:val="ru-RU"/>
        </w:rPr>
      </w:pPr>
    </w:p>
    <w:p w:rsidR="00727662" w:rsidRPr="00DB7EB0" w:rsidRDefault="00727662">
      <w:pPr>
        <w:pStyle w:val="a3"/>
        <w:ind w:left="0" w:firstLine="0"/>
        <w:jc w:val="left"/>
        <w:rPr>
          <w:b/>
          <w:sz w:val="20"/>
          <w:lang w:val="ru-RU"/>
        </w:rPr>
      </w:pPr>
    </w:p>
    <w:p w:rsidR="00727662" w:rsidRPr="00DB7EB0" w:rsidRDefault="00727662">
      <w:pPr>
        <w:pStyle w:val="a3"/>
        <w:spacing w:before="9"/>
        <w:ind w:left="0" w:firstLine="0"/>
        <w:jc w:val="left"/>
        <w:rPr>
          <w:b/>
          <w:sz w:val="27"/>
          <w:lang w:val="ru-RU"/>
        </w:rPr>
      </w:pPr>
    </w:p>
    <w:p w:rsidR="00727662" w:rsidRPr="00DB7EB0" w:rsidRDefault="00107257">
      <w:pPr>
        <w:pStyle w:val="a3"/>
        <w:tabs>
          <w:tab w:val="left" w:pos="2743"/>
          <w:tab w:val="left" w:pos="5189"/>
          <w:tab w:val="left" w:pos="7470"/>
        </w:tabs>
        <w:spacing w:before="90"/>
        <w:ind w:firstLine="0"/>
        <w:jc w:val="left"/>
        <w:rPr>
          <w:lang w:val="ru-RU"/>
        </w:rPr>
      </w:pPr>
      <w:r w:rsidRPr="00DB7EB0">
        <w:rPr>
          <w:u w:val="single"/>
          <w:lang w:val="ru-RU"/>
        </w:rPr>
        <w:t xml:space="preserve"> </w:t>
      </w:r>
      <w:r w:rsidRPr="00DB7EB0">
        <w:rPr>
          <w:u w:val="single"/>
          <w:lang w:val="ru-RU"/>
        </w:rPr>
        <w:tab/>
      </w:r>
      <w:r w:rsidRPr="00DB7EB0">
        <w:rPr>
          <w:lang w:val="ru-RU"/>
        </w:rPr>
        <w:t>/</w:t>
      </w:r>
      <w:r w:rsidR="00DB7EB0">
        <w:rPr>
          <w:lang w:val="ru-RU"/>
        </w:rPr>
        <w:t>Дугінець</w:t>
      </w:r>
      <w:r w:rsidRPr="00DB7EB0">
        <w:rPr>
          <w:spacing w:val="-1"/>
          <w:lang w:val="ru-RU"/>
        </w:rPr>
        <w:t xml:space="preserve"> </w:t>
      </w:r>
      <w:r w:rsidR="00DB7EB0">
        <w:rPr>
          <w:lang w:val="ru-RU"/>
        </w:rPr>
        <w:t>С.Б</w:t>
      </w:r>
      <w:r w:rsidRPr="00DB7EB0">
        <w:rPr>
          <w:lang w:val="ru-RU"/>
        </w:rPr>
        <w:t>./</w:t>
      </w:r>
      <w:r w:rsidRPr="00DB7EB0">
        <w:rPr>
          <w:lang w:val="ru-RU"/>
        </w:rPr>
        <w:tab/>
      </w:r>
      <w:r w:rsidRPr="00DB7EB0">
        <w:rPr>
          <w:u w:val="single"/>
          <w:lang w:val="ru-RU"/>
        </w:rPr>
        <w:t xml:space="preserve"> </w:t>
      </w:r>
      <w:r w:rsidRPr="00DB7EB0">
        <w:rPr>
          <w:u w:val="single"/>
          <w:lang w:val="ru-RU"/>
        </w:rPr>
        <w:tab/>
      </w:r>
      <w:r w:rsidRPr="00DB7EB0">
        <w:rPr>
          <w:lang w:val="ru-RU"/>
        </w:rPr>
        <w:t>/./</w:t>
      </w:r>
    </w:p>
    <w:sectPr w:rsidR="00727662" w:rsidRPr="00DB7EB0">
      <w:type w:val="continuous"/>
      <w:pgSz w:w="11900" w:h="16840"/>
      <w:pgMar w:top="1060" w:right="580" w:bottom="1160" w:left="14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CC" w:rsidRDefault="00107257">
      <w:r>
        <w:separator/>
      </w:r>
    </w:p>
  </w:endnote>
  <w:endnote w:type="continuationSeparator" w:id="0">
    <w:p w:rsidR="002930CC" w:rsidRDefault="0010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62" w:rsidRDefault="00DB7EB0">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545.8pt;margin-top:782.6pt;width:9pt;height:13.05pt;z-index:-12232;mso-position-horizontal-relative:page;mso-position-vertical-relative:page" filled="f" stroked="f">
          <v:textbox style="mso-next-textbox:#_x0000_s2050" inset="0,0,0,0">
            <w:txbxContent>
              <w:p w:rsidR="00727662" w:rsidRDefault="00107257">
                <w:pPr>
                  <w:spacing w:before="10"/>
                  <w:ind w:left="40"/>
                  <w:rPr>
                    <w:sz w:val="20"/>
                  </w:rPr>
                </w:pPr>
                <w:r>
                  <w:fldChar w:fldCharType="begin"/>
                </w:r>
                <w:r>
                  <w:rPr>
                    <w:w w:val="99"/>
                    <w:sz w:val="20"/>
                  </w:rPr>
                  <w:instrText xml:space="preserve"> PAGE </w:instrText>
                </w:r>
                <w:r>
                  <w:fldChar w:fldCharType="separate"/>
                </w:r>
                <w:r w:rsidR="00DB7EB0">
                  <w:rPr>
                    <w:noProof/>
                    <w:w w:val="99"/>
                    <w:sz w:val="2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62" w:rsidRDefault="00DB7EB0">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40.9pt;margin-top:782.6pt;width:14.05pt;height:13.05pt;z-index:-12208;mso-position-horizontal-relative:page;mso-position-vertical-relative:page" filled="f" stroked="f">
          <v:textbox inset="0,0,0,0">
            <w:txbxContent>
              <w:p w:rsidR="00727662" w:rsidRDefault="00107257">
                <w:pPr>
                  <w:spacing w:before="10"/>
                  <w:ind w:left="40"/>
                  <w:rPr>
                    <w:sz w:val="20"/>
                  </w:rPr>
                </w:pPr>
                <w:r>
                  <w:fldChar w:fldCharType="begin"/>
                </w:r>
                <w:r>
                  <w:rPr>
                    <w:sz w:val="20"/>
                  </w:rPr>
                  <w:instrText xml:space="preserve"> PAGE </w:instrText>
                </w:r>
                <w:r>
                  <w:fldChar w:fldCharType="separate"/>
                </w:r>
                <w:r w:rsidR="00DB7EB0">
                  <w:rPr>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CC" w:rsidRDefault="00107257">
      <w:r>
        <w:separator/>
      </w:r>
    </w:p>
  </w:footnote>
  <w:footnote w:type="continuationSeparator" w:id="0">
    <w:p w:rsidR="002930CC" w:rsidRDefault="001072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D7E"/>
    <w:multiLevelType w:val="hybridMultilevel"/>
    <w:tmpl w:val="8668E0F0"/>
    <w:lvl w:ilvl="0" w:tplc="FA80874A">
      <w:start w:val="1"/>
      <w:numFmt w:val="decimal"/>
      <w:lvlText w:val="%1)"/>
      <w:lvlJc w:val="left"/>
      <w:pPr>
        <w:ind w:left="221" w:hanging="260"/>
        <w:jc w:val="left"/>
      </w:pPr>
      <w:rPr>
        <w:rFonts w:ascii="Times New Roman" w:eastAsia="Times New Roman" w:hAnsi="Times New Roman" w:cs="Times New Roman" w:hint="default"/>
        <w:w w:val="100"/>
        <w:sz w:val="24"/>
        <w:szCs w:val="24"/>
      </w:rPr>
    </w:lvl>
    <w:lvl w:ilvl="1" w:tplc="B6B4B91A">
      <w:numFmt w:val="bullet"/>
      <w:lvlText w:val="•"/>
      <w:lvlJc w:val="left"/>
      <w:pPr>
        <w:ind w:left="1182" w:hanging="260"/>
      </w:pPr>
      <w:rPr>
        <w:rFonts w:hint="default"/>
      </w:rPr>
    </w:lvl>
    <w:lvl w:ilvl="2" w:tplc="8828CCC2">
      <w:numFmt w:val="bullet"/>
      <w:lvlText w:val="•"/>
      <w:lvlJc w:val="left"/>
      <w:pPr>
        <w:ind w:left="2144" w:hanging="260"/>
      </w:pPr>
      <w:rPr>
        <w:rFonts w:hint="default"/>
      </w:rPr>
    </w:lvl>
    <w:lvl w:ilvl="3" w:tplc="BC744E18">
      <w:numFmt w:val="bullet"/>
      <w:lvlText w:val="•"/>
      <w:lvlJc w:val="left"/>
      <w:pPr>
        <w:ind w:left="3106" w:hanging="260"/>
      </w:pPr>
      <w:rPr>
        <w:rFonts w:hint="default"/>
      </w:rPr>
    </w:lvl>
    <w:lvl w:ilvl="4" w:tplc="83AA7468">
      <w:numFmt w:val="bullet"/>
      <w:lvlText w:val="•"/>
      <w:lvlJc w:val="left"/>
      <w:pPr>
        <w:ind w:left="4068" w:hanging="260"/>
      </w:pPr>
      <w:rPr>
        <w:rFonts w:hint="default"/>
      </w:rPr>
    </w:lvl>
    <w:lvl w:ilvl="5" w:tplc="29CE50CA">
      <w:numFmt w:val="bullet"/>
      <w:lvlText w:val="•"/>
      <w:lvlJc w:val="left"/>
      <w:pPr>
        <w:ind w:left="5030" w:hanging="260"/>
      </w:pPr>
      <w:rPr>
        <w:rFonts w:hint="default"/>
      </w:rPr>
    </w:lvl>
    <w:lvl w:ilvl="6" w:tplc="BBCCF198">
      <w:numFmt w:val="bullet"/>
      <w:lvlText w:val="•"/>
      <w:lvlJc w:val="left"/>
      <w:pPr>
        <w:ind w:left="5992" w:hanging="260"/>
      </w:pPr>
      <w:rPr>
        <w:rFonts w:hint="default"/>
      </w:rPr>
    </w:lvl>
    <w:lvl w:ilvl="7" w:tplc="D69A7420">
      <w:numFmt w:val="bullet"/>
      <w:lvlText w:val="•"/>
      <w:lvlJc w:val="left"/>
      <w:pPr>
        <w:ind w:left="6954" w:hanging="260"/>
      </w:pPr>
      <w:rPr>
        <w:rFonts w:hint="default"/>
      </w:rPr>
    </w:lvl>
    <w:lvl w:ilvl="8" w:tplc="50F65ACE">
      <w:numFmt w:val="bullet"/>
      <w:lvlText w:val="•"/>
      <w:lvlJc w:val="left"/>
      <w:pPr>
        <w:ind w:left="7916" w:hanging="260"/>
      </w:pPr>
      <w:rPr>
        <w:rFonts w:hint="default"/>
      </w:rPr>
    </w:lvl>
  </w:abstractNum>
  <w:abstractNum w:abstractNumId="1" w15:restartNumberingAfterBreak="0">
    <w:nsid w:val="046546B2"/>
    <w:multiLevelType w:val="hybridMultilevel"/>
    <w:tmpl w:val="A9F462C8"/>
    <w:lvl w:ilvl="0" w:tplc="F77CF370">
      <w:start w:val="7"/>
      <w:numFmt w:val="decimal"/>
      <w:lvlText w:val="%1)"/>
      <w:lvlJc w:val="left"/>
      <w:pPr>
        <w:ind w:left="221" w:hanging="279"/>
        <w:jc w:val="left"/>
      </w:pPr>
      <w:rPr>
        <w:rFonts w:ascii="Times New Roman" w:eastAsia="Times New Roman" w:hAnsi="Times New Roman" w:cs="Times New Roman" w:hint="default"/>
        <w:w w:val="100"/>
        <w:sz w:val="24"/>
        <w:szCs w:val="24"/>
      </w:rPr>
    </w:lvl>
    <w:lvl w:ilvl="1" w:tplc="9A46F352">
      <w:numFmt w:val="bullet"/>
      <w:lvlText w:val="•"/>
      <w:lvlJc w:val="left"/>
      <w:pPr>
        <w:ind w:left="1182" w:hanging="279"/>
      </w:pPr>
      <w:rPr>
        <w:rFonts w:hint="default"/>
      </w:rPr>
    </w:lvl>
    <w:lvl w:ilvl="2" w:tplc="494A2D96">
      <w:numFmt w:val="bullet"/>
      <w:lvlText w:val="•"/>
      <w:lvlJc w:val="left"/>
      <w:pPr>
        <w:ind w:left="2144" w:hanging="279"/>
      </w:pPr>
      <w:rPr>
        <w:rFonts w:hint="default"/>
      </w:rPr>
    </w:lvl>
    <w:lvl w:ilvl="3" w:tplc="49FCC154">
      <w:numFmt w:val="bullet"/>
      <w:lvlText w:val="•"/>
      <w:lvlJc w:val="left"/>
      <w:pPr>
        <w:ind w:left="3106" w:hanging="279"/>
      </w:pPr>
      <w:rPr>
        <w:rFonts w:hint="default"/>
      </w:rPr>
    </w:lvl>
    <w:lvl w:ilvl="4" w:tplc="3CCE36F8">
      <w:numFmt w:val="bullet"/>
      <w:lvlText w:val="•"/>
      <w:lvlJc w:val="left"/>
      <w:pPr>
        <w:ind w:left="4068" w:hanging="279"/>
      </w:pPr>
      <w:rPr>
        <w:rFonts w:hint="default"/>
      </w:rPr>
    </w:lvl>
    <w:lvl w:ilvl="5" w:tplc="306607F0">
      <w:numFmt w:val="bullet"/>
      <w:lvlText w:val="•"/>
      <w:lvlJc w:val="left"/>
      <w:pPr>
        <w:ind w:left="5030" w:hanging="279"/>
      </w:pPr>
      <w:rPr>
        <w:rFonts w:hint="default"/>
      </w:rPr>
    </w:lvl>
    <w:lvl w:ilvl="6" w:tplc="FFF86E12">
      <w:numFmt w:val="bullet"/>
      <w:lvlText w:val="•"/>
      <w:lvlJc w:val="left"/>
      <w:pPr>
        <w:ind w:left="5992" w:hanging="279"/>
      </w:pPr>
      <w:rPr>
        <w:rFonts w:hint="default"/>
      </w:rPr>
    </w:lvl>
    <w:lvl w:ilvl="7" w:tplc="313A0B94">
      <w:numFmt w:val="bullet"/>
      <w:lvlText w:val="•"/>
      <w:lvlJc w:val="left"/>
      <w:pPr>
        <w:ind w:left="6954" w:hanging="279"/>
      </w:pPr>
      <w:rPr>
        <w:rFonts w:hint="default"/>
      </w:rPr>
    </w:lvl>
    <w:lvl w:ilvl="8" w:tplc="94BC80F4">
      <w:numFmt w:val="bullet"/>
      <w:lvlText w:val="•"/>
      <w:lvlJc w:val="left"/>
      <w:pPr>
        <w:ind w:left="7916" w:hanging="279"/>
      </w:pPr>
      <w:rPr>
        <w:rFonts w:hint="default"/>
      </w:rPr>
    </w:lvl>
  </w:abstractNum>
  <w:abstractNum w:abstractNumId="2" w15:restartNumberingAfterBreak="0">
    <w:nsid w:val="05EC6300"/>
    <w:multiLevelType w:val="multilevel"/>
    <w:tmpl w:val="C460383E"/>
    <w:lvl w:ilvl="0">
      <w:start w:val="3"/>
      <w:numFmt w:val="decimal"/>
      <w:lvlText w:val="%1"/>
      <w:lvlJc w:val="left"/>
      <w:pPr>
        <w:ind w:left="1349" w:hanging="421"/>
        <w:jc w:val="left"/>
      </w:pPr>
      <w:rPr>
        <w:rFonts w:hint="default"/>
      </w:rPr>
    </w:lvl>
    <w:lvl w:ilvl="1">
      <w:start w:val="1"/>
      <w:numFmt w:val="decimal"/>
      <w:lvlText w:val="%1.%2."/>
      <w:lvlJc w:val="left"/>
      <w:pPr>
        <w:ind w:left="1349" w:hanging="421"/>
        <w:jc w:val="left"/>
      </w:pPr>
      <w:rPr>
        <w:rFonts w:ascii="Times New Roman" w:eastAsia="Times New Roman" w:hAnsi="Times New Roman" w:cs="Times New Roman" w:hint="default"/>
        <w:spacing w:val="-8"/>
        <w:w w:val="100"/>
        <w:sz w:val="24"/>
        <w:szCs w:val="24"/>
      </w:rPr>
    </w:lvl>
    <w:lvl w:ilvl="2">
      <w:start w:val="1"/>
      <w:numFmt w:val="decimal"/>
      <w:lvlText w:val="%1.%2.%3."/>
      <w:lvlJc w:val="left"/>
      <w:pPr>
        <w:ind w:left="221" w:hanging="627"/>
        <w:jc w:val="left"/>
      </w:pPr>
      <w:rPr>
        <w:rFonts w:ascii="Times New Roman" w:eastAsia="Times New Roman" w:hAnsi="Times New Roman" w:cs="Times New Roman" w:hint="default"/>
        <w:w w:val="100"/>
        <w:sz w:val="24"/>
        <w:szCs w:val="24"/>
      </w:rPr>
    </w:lvl>
    <w:lvl w:ilvl="3">
      <w:start w:val="1"/>
      <w:numFmt w:val="decimal"/>
      <w:lvlText w:val="%1.%2.%3.%4."/>
      <w:lvlJc w:val="left"/>
      <w:pPr>
        <w:ind w:left="221" w:hanging="805"/>
        <w:jc w:val="left"/>
      </w:pPr>
      <w:rPr>
        <w:rFonts w:ascii="Times New Roman" w:eastAsia="Times New Roman" w:hAnsi="Times New Roman" w:cs="Times New Roman" w:hint="default"/>
        <w:w w:val="100"/>
        <w:sz w:val="24"/>
        <w:szCs w:val="24"/>
      </w:rPr>
    </w:lvl>
    <w:lvl w:ilvl="4">
      <w:numFmt w:val="bullet"/>
      <w:lvlText w:val="•"/>
      <w:lvlJc w:val="left"/>
      <w:pPr>
        <w:ind w:left="4173" w:hanging="805"/>
      </w:pPr>
      <w:rPr>
        <w:rFonts w:hint="default"/>
      </w:rPr>
    </w:lvl>
    <w:lvl w:ilvl="5">
      <w:numFmt w:val="bullet"/>
      <w:lvlText w:val="•"/>
      <w:lvlJc w:val="left"/>
      <w:pPr>
        <w:ind w:left="5117" w:hanging="805"/>
      </w:pPr>
      <w:rPr>
        <w:rFonts w:hint="default"/>
      </w:rPr>
    </w:lvl>
    <w:lvl w:ilvl="6">
      <w:numFmt w:val="bullet"/>
      <w:lvlText w:val="•"/>
      <w:lvlJc w:val="left"/>
      <w:pPr>
        <w:ind w:left="6062" w:hanging="805"/>
      </w:pPr>
      <w:rPr>
        <w:rFonts w:hint="default"/>
      </w:rPr>
    </w:lvl>
    <w:lvl w:ilvl="7">
      <w:numFmt w:val="bullet"/>
      <w:lvlText w:val="•"/>
      <w:lvlJc w:val="left"/>
      <w:pPr>
        <w:ind w:left="7006" w:hanging="805"/>
      </w:pPr>
      <w:rPr>
        <w:rFonts w:hint="default"/>
      </w:rPr>
    </w:lvl>
    <w:lvl w:ilvl="8">
      <w:numFmt w:val="bullet"/>
      <w:lvlText w:val="•"/>
      <w:lvlJc w:val="left"/>
      <w:pPr>
        <w:ind w:left="7951" w:hanging="805"/>
      </w:pPr>
      <w:rPr>
        <w:rFonts w:hint="default"/>
      </w:rPr>
    </w:lvl>
  </w:abstractNum>
  <w:abstractNum w:abstractNumId="3" w15:restartNumberingAfterBreak="0">
    <w:nsid w:val="0CAD713E"/>
    <w:multiLevelType w:val="multilevel"/>
    <w:tmpl w:val="ED28DC56"/>
    <w:lvl w:ilvl="0">
      <w:start w:val="5"/>
      <w:numFmt w:val="decimal"/>
      <w:lvlText w:val="%1"/>
      <w:lvlJc w:val="left"/>
      <w:pPr>
        <w:ind w:left="1409" w:hanging="421"/>
        <w:jc w:val="left"/>
      </w:pPr>
      <w:rPr>
        <w:rFonts w:hint="default"/>
      </w:rPr>
    </w:lvl>
    <w:lvl w:ilvl="1">
      <w:start w:val="2"/>
      <w:numFmt w:val="decimal"/>
      <w:lvlText w:val="%1.%2."/>
      <w:lvlJc w:val="left"/>
      <w:pPr>
        <w:ind w:left="1409" w:hanging="421"/>
        <w:jc w:val="left"/>
      </w:pPr>
      <w:rPr>
        <w:rFonts w:ascii="Times New Roman" w:eastAsia="Times New Roman" w:hAnsi="Times New Roman" w:cs="Times New Roman" w:hint="default"/>
        <w:b/>
        <w:bCs/>
        <w:i/>
        <w:spacing w:val="-1"/>
        <w:w w:val="100"/>
        <w:sz w:val="24"/>
        <w:szCs w:val="24"/>
      </w:rPr>
    </w:lvl>
    <w:lvl w:ilvl="2">
      <w:start w:val="1"/>
      <w:numFmt w:val="decimal"/>
      <w:lvlText w:val="%1.%2.%3."/>
      <w:lvlJc w:val="left"/>
      <w:pPr>
        <w:ind w:left="1529" w:hanging="601"/>
        <w:jc w:val="left"/>
      </w:pPr>
      <w:rPr>
        <w:rFonts w:ascii="Times New Roman" w:eastAsia="Times New Roman" w:hAnsi="Times New Roman" w:cs="Times New Roman" w:hint="default"/>
        <w:b/>
        <w:bCs/>
        <w:i/>
        <w:spacing w:val="-1"/>
        <w:w w:val="100"/>
        <w:sz w:val="24"/>
        <w:szCs w:val="24"/>
      </w:rPr>
    </w:lvl>
    <w:lvl w:ilvl="3">
      <w:numFmt w:val="bullet"/>
      <w:lvlText w:val="•"/>
      <w:lvlJc w:val="left"/>
      <w:pPr>
        <w:ind w:left="3368" w:hanging="601"/>
      </w:pPr>
      <w:rPr>
        <w:rFonts w:hint="default"/>
      </w:rPr>
    </w:lvl>
    <w:lvl w:ilvl="4">
      <w:numFmt w:val="bullet"/>
      <w:lvlText w:val="•"/>
      <w:lvlJc w:val="left"/>
      <w:pPr>
        <w:ind w:left="4293" w:hanging="601"/>
      </w:pPr>
      <w:rPr>
        <w:rFonts w:hint="default"/>
      </w:rPr>
    </w:lvl>
    <w:lvl w:ilvl="5">
      <w:numFmt w:val="bullet"/>
      <w:lvlText w:val="•"/>
      <w:lvlJc w:val="left"/>
      <w:pPr>
        <w:ind w:left="5217" w:hanging="601"/>
      </w:pPr>
      <w:rPr>
        <w:rFonts w:hint="default"/>
      </w:rPr>
    </w:lvl>
    <w:lvl w:ilvl="6">
      <w:numFmt w:val="bullet"/>
      <w:lvlText w:val="•"/>
      <w:lvlJc w:val="left"/>
      <w:pPr>
        <w:ind w:left="6142" w:hanging="601"/>
      </w:pPr>
      <w:rPr>
        <w:rFonts w:hint="default"/>
      </w:rPr>
    </w:lvl>
    <w:lvl w:ilvl="7">
      <w:numFmt w:val="bullet"/>
      <w:lvlText w:val="•"/>
      <w:lvlJc w:val="left"/>
      <w:pPr>
        <w:ind w:left="7066" w:hanging="601"/>
      </w:pPr>
      <w:rPr>
        <w:rFonts w:hint="default"/>
      </w:rPr>
    </w:lvl>
    <w:lvl w:ilvl="8">
      <w:numFmt w:val="bullet"/>
      <w:lvlText w:val="•"/>
      <w:lvlJc w:val="left"/>
      <w:pPr>
        <w:ind w:left="7991" w:hanging="601"/>
      </w:pPr>
      <w:rPr>
        <w:rFonts w:hint="default"/>
      </w:rPr>
    </w:lvl>
  </w:abstractNum>
  <w:abstractNum w:abstractNumId="4" w15:restartNumberingAfterBreak="0">
    <w:nsid w:val="1B972491"/>
    <w:multiLevelType w:val="multilevel"/>
    <w:tmpl w:val="643CC702"/>
    <w:lvl w:ilvl="0">
      <w:start w:val="10"/>
      <w:numFmt w:val="decimal"/>
      <w:lvlText w:val="%1"/>
      <w:lvlJc w:val="left"/>
      <w:pPr>
        <w:ind w:left="1589" w:hanging="661"/>
        <w:jc w:val="left"/>
      </w:pPr>
      <w:rPr>
        <w:rFonts w:hint="default"/>
      </w:rPr>
    </w:lvl>
    <w:lvl w:ilvl="1">
      <w:start w:val="12"/>
      <w:numFmt w:val="decimal"/>
      <w:lvlText w:val="%1.%2."/>
      <w:lvlJc w:val="left"/>
      <w:pPr>
        <w:ind w:left="1589" w:hanging="661"/>
        <w:jc w:val="left"/>
      </w:pPr>
      <w:rPr>
        <w:rFonts w:ascii="Times New Roman" w:eastAsia="Times New Roman" w:hAnsi="Times New Roman" w:cs="Times New Roman" w:hint="default"/>
        <w:spacing w:val="-8"/>
        <w:w w:val="100"/>
        <w:sz w:val="24"/>
        <w:szCs w:val="24"/>
      </w:rPr>
    </w:lvl>
    <w:lvl w:ilvl="2">
      <w:start w:val="1"/>
      <w:numFmt w:val="decimal"/>
      <w:lvlText w:val="%1.%2.%3."/>
      <w:lvlJc w:val="left"/>
      <w:pPr>
        <w:ind w:left="1770" w:hanging="841"/>
        <w:jc w:val="left"/>
      </w:pPr>
      <w:rPr>
        <w:rFonts w:ascii="Times New Roman" w:eastAsia="Times New Roman" w:hAnsi="Times New Roman" w:cs="Times New Roman" w:hint="default"/>
        <w:spacing w:val="-8"/>
        <w:w w:val="100"/>
        <w:sz w:val="24"/>
        <w:szCs w:val="24"/>
      </w:rPr>
    </w:lvl>
    <w:lvl w:ilvl="3">
      <w:numFmt w:val="bullet"/>
      <w:lvlText w:val="•"/>
      <w:lvlJc w:val="left"/>
      <w:pPr>
        <w:ind w:left="3571" w:hanging="841"/>
      </w:pPr>
      <w:rPr>
        <w:rFonts w:hint="default"/>
      </w:rPr>
    </w:lvl>
    <w:lvl w:ilvl="4">
      <w:numFmt w:val="bullet"/>
      <w:lvlText w:val="•"/>
      <w:lvlJc w:val="left"/>
      <w:pPr>
        <w:ind w:left="4466" w:hanging="841"/>
      </w:pPr>
      <w:rPr>
        <w:rFonts w:hint="default"/>
      </w:rPr>
    </w:lvl>
    <w:lvl w:ilvl="5">
      <w:numFmt w:val="bullet"/>
      <w:lvlText w:val="•"/>
      <w:lvlJc w:val="left"/>
      <w:pPr>
        <w:ind w:left="5362" w:hanging="841"/>
      </w:pPr>
      <w:rPr>
        <w:rFonts w:hint="default"/>
      </w:rPr>
    </w:lvl>
    <w:lvl w:ilvl="6">
      <w:numFmt w:val="bullet"/>
      <w:lvlText w:val="•"/>
      <w:lvlJc w:val="left"/>
      <w:pPr>
        <w:ind w:left="6257" w:hanging="841"/>
      </w:pPr>
      <w:rPr>
        <w:rFonts w:hint="default"/>
      </w:rPr>
    </w:lvl>
    <w:lvl w:ilvl="7">
      <w:numFmt w:val="bullet"/>
      <w:lvlText w:val="•"/>
      <w:lvlJc w:val="left"/>
      <w:pPr>
        <w:ind w:left="7153" w:hanging="841"/>
      </w:pPr>
      <w:rPr>
        <w:rFonts w:hint="default"/>
      </w:rPr>
    </w:lvl>
    <w:lvl w:ilvl="8">
      <w:numFmt w:val="bullet"/>
      <w:lvlText w:val="•"/>
      <w:lvlJc w:val="left"/>
      <w:pPr>
        <w:ind w:left="8048" w:hanging="841"/>
      </w:pPr>
      <w:rPr>
        <w:rFonts w:hint="default"/>
      </w:rPr>
    </w:lvl>
  </w:abstractNum>
  <w:abstractNum w:abstractNumId="5" w15:restartNumberingAfterBreak="0">
    <w:nsid w:val="215B568A"/>
    <w:multiLevelType w:val="hybridMultilevel"/>
    <w:tmpl w:val="5F2A2946"/>
    <w:lvl w:ilvl="0" w:tplc="AEB02526">
      <w:start w:val="1"/>
      <w:numFmt w:val="decimal"/>
      <w:lvlText w:val="%1)"/>
      <w:lvlJc w:val="left"/>
      <w:pPr>
        <w:ind w:left="221" w:hanging="265"/>
        <w:jc w:val="left"/>
      </w:pPr>
      <w:rPr>
        <w:rFonts w:ascii="Times New Roman" w:eastAsia="Times New Roman" w:hAnsi="Times New Roman" w:cs="Times New Roman" w:hint="default"/>
        <w:w w:val="100"/>
        <w:sz w:val="24"/>
        <w:szCs w:val="24"/>
      </w:rPr>
    </w:lvl>
    <w:lvl w:ilvl="1" w:tplc="67243D08">
      <w:numFmt w:val="bullet"/>
      <w:lvlText w:val="•"/>
      <w:lvlJc w:val="left"/>
      <w:pPr>
        <w:ind w:left="1182" w:hanging="265"/>
      </w:pPr>
      <w:rPr>
        <w:rFonts w:hint="default"/>
      </w:rPr>
    </w:lvl>
    <w:lvl w:ilvl="2" w:tplc="D464BF16">
      <w:numFmt w:val="bullet"/>
      <w:lvlText w:val="•"/>
      <w:lvlJc w:val="left"/>
      <w:pPr>
        <w:ind w:left="2144" w:hanging="265"/>
      </w:pPr>
      <w:rPr>
        <w:rFonts w:hint="default"/>
      </w:rPr>
    </w:lvl>
    <w:lvl w:ilvl="3" w:tplc="1F2083CE">
      <w:numFmt w:val="bullet"/>
      <w:lvlText w:val="•"/>
      <w:lvlJc w:val="left"/>
      <w:pPr>
        <w:ind w:left="3106" w:hanging="265"/>
      </w:pPr>
      <w:rPr>
        <w:rFonts w:hint="default"/>
      </w:rPr>
    </w:lvl>
    <w:lvl w:ilvl="4" w:tplc="0BE21E32">
      <w:numFmt w:val="bullet"/>
      <w:lvlText w:val="•"/>
      <w:lvlJc w:val="left"/>
      <w:pPr>
        <w:ind w:left="4068" w:hanging="265"/>
      </w:pPr>
      <w:rPr>
        <w:rFonts w:hint="default"/>
      </w:rPr>
    </w:lvl>
    <w:lvl w:ilvl="5" w:tplc="E09C77A6">
      <w:numFmt w:val="bullet"/>
      <w:lvlText w:val="•"/>
      <w:lvlJc w:val="left"/>
      <w:pPr>
        <w:ind w:left="5030" w:hanging="265"/>
      </w:pPr>
      <w:rPr>
        <w:rFonts w:hint="default"/>
      </w:rPr>
    </w:lvl>
    <w:lvl w:ilvl="6" w:tplc="A5EE49D4">
      <w:numFmt w:val="bullet"/>
      <w:lvlText w:val="•"/>
      <w:lvlJc w:val="left"/>
      <w:pPr>
        <w:ind w:left="5992" w:hanging="265"/>
      </w:pPr>
      <w:rPr>
        <w:rFonts w:hint="default"/>
      </w:rPr>
    </w:lvl>
    <w:lvl w:ilvl="7" w:tplc="9C0CDF5E">
      <w:numFmt w:val="bullet"/>
      <w:lvlText w:val="•"/>
      <w:lvlJc w:val="left"/>
      <w:pPr>
        <w:ind w:left="6954" w:hanging="265"/>
      </w:pPr>
      <w:rPr>
        <w:rFonts w:hint="default"/>
      </w:rPr>
    </w:lvl>
    <w:lvl w:ilvl="8" w:tplc="DB9693FE">
      <w:numFmt w:val="bullet"/>
      <w:lvlText w:val="•"/>
      <w:lvlJc w:val="left"/>
      <w:pPr>
        <w:ind w:left="7916" w:hanging="265"/>
      </w:pPr>
      <w:rPr>
        <w:rFonts w:hint="default"/>
      </w:rPr>
    </w:lvl>
  </w:abstractNum>
  <w:abstractNum w:abstractNumId="6" w15:restartNumberingAfterBreak="0">
    <w:nsid w:val="216A287A"/>
    <w:multiLevelType w:val="multilevel"/>
    <w:tmpl w:val="54689C3A"/>
    <w:lvl w:ilvl="0">
      <w:start w:val="3"/>
      <w:numFmt w:val="decimal"/>
      <w:lvlText w:val="%1"/>
      <w:lvlJc w:val="left"/>
      <w:pPr>
        <w:ind w:left="1349" w:hanging="421"/>
        <w:jc w:val="left"/>
      </w:pPr>
      <w:rPr>
        <w:rFonts w:hint="default"/>
      </w:rPr>
    </w:lvl>
    <w:lvl w:ilvl="1">
      <w:start w:val="2"/>
      <w:numFmt w:val="decimal"/>
      <w:lvlText w:val="%1.%2."/>
      <w:lvlJc w:val="left"/>
      <w:pPr>
        <w:ind w:left="1349" w:hanging="421"/>
        <w:jc w:val="left"/>
      </w:pPr>
      <w:rPr>
        <w:rFonts w:ascii="Times New Roman" w:eastAsia="Times New Roman" w:hAnsi="Times New Roman" w:cs="Times New Roman" w:hint="default"/>
        <w:spacing w:val="-5"/>
        <w:w w:val="100"/>
        <w:sz w:val="24"/>
        <w:szCs w:val="24"/>
      </w:rPr>
    </w:lvl>
    <w:lvl w:ilvl="2">
      <w:start w:val="1"/>
      <w:numFmt w:val="decimal"/>
      <w:lvlText w:val="%1.%2.%3."/>
      <w:lvlJc w:val="left"/>
      <w:pPr>
        <w:ind w:left="221" w:hanging="767"/>
        <w:jc w:val="left"/>
      </w:pPr>
      <w:rPr>
        <w:rFonts w:ascii="Times New Roman" w:eastAsia="Times New Roman" w:hAnsi="Times New Roman" w:cs="Times New Roman" w:hint="default"/>
        <w:spacing w:val="-15"/>
        <w:w w:val="100"/>
        <w:sz w:val="24"/>
        <w:szCs w:val="24"/>
      </w:rPr>
    </w:lvl>
    <w:lvl w:ilvl="3">
      <w:numFmt w:val="bullet"/>
      <w:lvlText w:val="•"/>
      <w:lvlJc w:val="left"/>
      <w:pPr>
        <w:ind w:left="3228" w:hanging="767"/>
      </w:pPr>
      <w:rPr>
        <w:rFonts w:hint="default"/>
      </w:rPr>
    </w:lvl>
    <w:lvl w:ilvl="4">
      <w:numFmt w:val="bullet"/>
      <w:lvlText w:val="•"/>
      <w:lvlJc w:val="left"/>
      <w:pPr>
        <w:ind w:left="4173" w:hanging="767"/>
      </w:pPr>
      <w:rPr>
        <w:rFonts w:hint="default"/>
      </w:rPr>
    </w:lvl>
    <w:lvl w:ilvl="5">
      <w:numFmt w:val="bullet"/>
      <w:lvlText w:val="•"/>
      <w:lvlJc w:val="left"/>
      <w:pPr>
        <w:ind w:left="5117" w:hanging="767"/>
      </w:pPr>
      <w:rPr>
        <w:rFonts w:hint="default"/>
      </w:rPr>
    </w:lvl>
    <w:lvl w:ilvl="6">
      <w:numFmt w:val="bullet"/>
      <w:lvlText w:val="•"/>
      <w:lvlJc w:val="left"/>
      <w:pPr>
        <w:ind w:left="6062" w:hanging="767"/>
      </w:pPr>
      <w:rPr>
        <w:rFonts w:hint="default"/>
      </w:rPr>
    </w:lvl>
    <w:lvl w:ilvl="7">
      <w:numFmt w:val="bullet"/>
      <w:lvlText w:val="•"/>
      <w:lvlJc w:val="left"/>
      <w:pPr>
        <w:ind w:left="7006" w:hanging="767"/>
      </w:pPr>
      <w:rPr>
        <w:rFonts w:hint="default"/>
      </w:rPr>
    </w:lvl>
    <w:lvl w:ilvl="8">
      <w:numFmt w:val="bullet"/>
      <w:lvlText w:val="•"/>
      <w:lvlJc w:val="left"/>
      <w:pPr>
        <w:ind w:left="7951" w:hanging="767"/>
      </w:pPr>
      <w:rPr>
        <w:rFonts w:hint="default"/>
      </w:rPr>
    </w:lvl>
  </w:abstractNum>
  <w:abstractNum w:abstractNumId="7" w15:restartNumberingAfterBreak="0">
    <w:nsid w:val="22AE1C40"/>
    <w:multiLevelType w:val="multilevel"/>
    <w:tmpl w:val="082CCD74"/>
    <w:lvl w:ilvl="0">
      <w:start w:val="1"/>
      <w:numFmt w:val="decimal"/>
      <w:lvlText w:val="%1."/>
      <w:lvlJc w:val="left"/>
      <w:pPr>
        <w:ind w:left="929" w:hanging="241"/>
        <w:jc w:val="right"/>
      </w:pPr>
      <w:rPr>
        <w:rFonts w:ascii="Times New Roman" w:eastAsia="Times New Roman" w:hAnsi="Times New Roman" w:cs="Times New Roman" w:hint="default"/>
        <w:b/>
        <w:bCs/>
        <w:w w:val="100"/>
        <w:sz w:val="24"/>
        <w:szCs w:val="24"/>
      </w:rPr>
    </w:lvl>
    <w:lvl w:ilvl="1">
      <w:start w:val="1"/>
      <w:numFmt w:val="decimal"/>
      <w:lvlText w:val="%1.%2."/>
      <w:lvlJc w:val="left"/>
      <w:pPr>
        <w:ind w:left="221" w:hanging="567"/>
        <w:jc w:val="left"/>
      </w:pPr>
      <w:rPr>
        <w:rFonts w:ascii="Times New Roman" w:eastAsia="Times New Roman" w:hAnsi="Times New Roman" w:cs="Times New Roman" w:hint="default"/>
        <w:spacing w:val="-28"/>
        <w:w w:val="100"/>
        <w:sz w:val="24"/>
        <w:szCs w:val="24"/>
      </w:rPr>
    </w:lvl>
    <w:lvl w:ilvl="2">
      <w:start w:val="1"/>
      <w:numFmt w:val="decimal"/>
      <w:lvlText w:val="%1.%2.%3."/>
      <w:lvlJc w:val="left"/>
      <w:pPr>
        <w:ind w:left="221" w:hanging="637"/>
        <w:jc w:val="left"/>
      </w:pPr>
      <w:rPr>
        <w:rFonts w:ascii="Times New Roman" w:eastAsia="Times New Roman" w:hAnsi="Times New Roman" w:cs="Times New Roman" w:hint="default"/>
        <w:spacing w:val="-25"/>
        <w:w w:val="100"/>
        <w:sz w:val="24"/>
        <w:szCs w:val="24"/>
      </w:rPr>
    </w:lvl>
    <w:lvl w:ilvl="3">
      <w:numFmt w:val="bullet"/>
      <w:lvlText w:val="•"/>
      <w:lvlJc w:val="left"/>
      <w:pPr>
        <w:ind w:left="2902" w:hanging="637"/>
      </w:pPr>
      <w:rPr>
        <w:rFonts w:hint="default"/>
      </w:rPr>
    </w:lvl>
    <w:lvl w:ilvl="4">
      <w:numFmt w:val="bullet"/>
      <w:lvlText w:val="•"/>
      <w:lvlJc w:val="left"/>
      <w:pPr>
        <w:ind w:left="3893" w:hanging="637"/>
      </w:pPr>
      <w:rPr>
        <w:rFonts w:hint="default"/>
      </w:rPr>
    </w:lvl>
    <w:lvl w:ilvl="5">
      <w:numFmt w:val="bullet"/>
      <w:lvlText w:val="•"/>
      <w:lvlJc w:val="left"/>
      <w:pPr>
        <w:ind w:left="4884" w:hanging="637"/>
      </w:pPr>
      <w:rPr>
        <w:rFonts w:hint="default"/>
      </w:rPr>
    </w:lvl>
    <w:lvl w:ilvl="6">
      <w:numFmt w:val="bullet"/>
      <w:lvlText w:val="•"/>
      <w:lvlJc w:val="left"/>
      <w:pPr>
        <w:ind w:left="5875" w:hanging="637"/>
      </w:pPr>
      <w:rPr>
        <w:rFonts w:hint="default"/>
      </w:rPr>
    </w:lvl>
    <w:lvl w:ilvl="7">
      <w:numFmt w:val="bullet"/>
      <w:lvlText w:val="•"/>
      <w:lvlJc w:val="left"/>
      <w:pPr>
        <w:ind w:left="6866" w:hanging="637"/>
      </w:pPr>
      <w:rPr>
        <w:rFonts w:hint="default"/>
      </w:rPr>
    </w:lvl>
    <w:lvl w:ilvl="8">
      <w:numFmt w:val="bullet"/>
      <w:lvlText w:val="•"/>
      <w:lvlJc w:val="left"/>
      <w:pPr>
        <w:ind w:left="7857" w:hanging="637"/>
      </w:pPr>
      <w:rPr>
        <w:rFonts w:hint="default"/>
      </w:rPr>
    </w:lvl>
  </w:abstractNum>
  <w:abstractNum w:abstractNumId="8" w15:restartNumberingAfterBreak="0">
    <w:nsid w:val="26177123"/>
    <w:multiLevelType w:val="multilevel"/>
    <w:tmpl w:val="5A9A4992"/>
    <w:lvl w:ilvl="0">
      <w:start w:val="10"/>
      <w:numFmt w:val="decimal"/>
      <w:lvlText w:val="%1"/>
      <w:lvlJc w:val="left"/>
      <w:pPr>
        <w:ind w:left="221" w:hanging="548"/>
        <w:jc w:val="left"/>
      </w:pPr>
      <w:rPr>
        <w:rFonts w:hint="default"/>
      </w:rPr>
    </w:lvl>
    <w:lvl w:ilvl="1">
      <w:start w:val="1"/>
      <w:numFmt w:val="decimal"/>
      <w:lvlText w:val="%1.%2."/>
      <w:lvlJc w:val="left"/>
      <w:pPr>
        <w:ind w:left="221" w:hanging="548"/>
        <w:jc w:val="left"/>
      </w:pPr>
      <w:rPr>
        <w:rFonts w:ascii="Times New Roman" w:eastAsia="Times New Roman" w:hAnsi="Times New Roman" w:cs="Times New Roman" w:hint="default"/>
        <w:w w:val="100"/>
        <w:sz w:val="24"/>
        <w:szCs w:val="24"/>
      </w:rPr>
    </w:lvl>
    <w:lvl w:ilvl="2">
      <w:start w:val="1"/>
      <w:numFmt w:val="decimal"/>
      <w:lvlText w:val="%1.%2.%3."/>
      <w:lvlJc w:val="left"/>
      <w:pPr>
        <w:ind w:left="221" w:hanging="925"/>
        <w:jc w:val="left"/>
      </w:pPr>
      <w:rPr>
        <w:rFonts w:ascii="Times New Roman" w:eastAsia="Times New Roman" w:hAnsi="Times New Roman" w:cs="Times New Roman" w:hint="default"/>
        <w:spacing w:val="-4"/>
        <w:w w:val="100"/>
        <w:sz w:val="24"/>
        <w:szCs w:val="24"/>
      </w:rPr>
    </w:lvl>
    <w:lvl w:ilvl="3">
      <w:numFmt w:val="bullet"/>
      <w:lvlText w:val="•"/>
      <w:lvlJc w:val="left"/>
      <w:pPr>
        <w:ind w:left="3106" w:hanging="925"/>
      </w:pPr>
      <w:rPr>
        <w:rFonts w:hint="default"/>
      </w:rPr>
    </w:lvl>
    <w:lvl w:ilvl="4">
      <w:numFmt w:val="bullet"/>
      <w:lvlText w:val="•"/>
      <w:lvlJc w:val="left"/>
      <w:pPr>
        <w:ind w:left="4068" w:hanging="925"/>
      </w:pPr>
      <w:rPr>
        <w:rFonts w:hint="default"/>
      </w:rPr>
    </w:lvl>
    <w:lvl w:ilvl="5">
      <w:numFmt w:val="bullet"/>
      <w:lvlText w:val="•"/>
      <w:lvlJc w:val="left"/>
      <w:pPr>
        <w:ind w:left="5030" w:hanging="925"/>
      </w:pPr>
      <w:rPr>
        <w:rFonts w:hint="default"/>
      </w:rPr>
    </w:lvl>
    <w:lvl w:ilvl="6">
      <w:numFmt w:val="bullet"/>
      <w:lvlText w:val="•"/>
      <w:lvlJc w:val="left"/>
      <w:pPr>
        <w:ind w:left="5992" w:hanging="925"/>
      </w:pPr>
      <w:rPr>
        <w:rFonts w:hint="default"/>
      </w:rPr>
    </w:lvl>
    <w:lvl w:ilvl="7">
      <w:numFmt w:val="bullet"/>
      <w:lvlText w:val="•"/>
      <w:lvlJc w:val="left"/>
      <w:pPr>
        <w:ind w:left="6954" w:hanging="925"/>
      </w:pPr>
      <w:rPr>
        <w:rFonts w:hint="default"/>
      </w:rPr>
    </w:lvl>
    <w:lvl w:ilvl="8">
      <w:numFmt w:val="bullet"/>
      <w:lvlText w:val="•"/>
      <w:lvlJc w:val="left"/>
      <w:pPr>
        <w:ind w:left="7916" w:hanging="925"/>
      </w:pPr>
      <w:rPr>
        <w:rFonts w:hint="default"/>
      </w:rPr>
    </w:lvl>
  </w:abstractNum>
  <w:abstractNum w:abstractNumId="9" w15:restartNumberingAfterBreak="0">
    <w:nsid w:val="285037FA"/>
    <w:multiLevelType w:val="multilevel"/>
    <w:tmpl w:val="E104ED5C"/>
    <w:lvl w:ilvl="0">
      <w:start w:val="1"/>
      <w:numFmt w:val="decimal"/>
      <w:lvlText w:val="%1"/>
      <w:lvlJc w:val="left"/>
      <w:pPr>
        <w:ind w:left="221" w:hanging="421"/>
        <w:jc w:val="left"/>
      </w:pPr>
      <w:rPr>
        <w:rFonts w:hint="default"/>
      </w:rPr>
    </w:lvl>
    <w:lvl w:ilvl="1">
      <w:start w:val="1"/>
      <w:numFmt w:val="decimal"/>
      <w:lvlText w:val="%1.%2."/>
      <w:lvlJc w:val="left"/>
      <w:pPr>
        <w:ind w:left="221" w:hanging="421"/>
        <w:jc w:val="right"/>
      </w:pPr>
      <w:rPr>
        <w:rFonts w:ascii="Times New Roman" w:eastAsia="Times New Roman" w:hAnsi="Times New Roman" w:cs="Times New Roman" w:hint="default"/>
        <w:spacing w:val="-8"/>
        <w:w w:val="100"/>
        <w:sz w:val="24"/>
        <w:szCs w:val="24"/>
      </w:rPr>
    </w:lvl>
    <w:lvl w:ilvl="2">
      <w:numFmt w:val="bullet"/>
      <w:lvlText w:val="•"/>
      <w:lvlJc w:val="left"/>
      <w:pPr>
        <w:ind w:left="2144" w:hanging="421"/>
      </w:pPr>
      <w:rPr>
        <w:rFonts w:hint="default"/>
      </w:rPr>
    </w:lvl>
    <w:lvl w:ilvl="3">
      <w:numFmt w:val="bullet"/>
      <w:lvlText w:val="•"/>
      <w:lvlJc w:val="left"/>
      <w:pPr>
        <w:ind w:left="3106" w:hanging="421"/>
      </w:pPr>
      <w:rPr>
        <w:rFonts w:hint="default"/>
      </w:rPr>
    </w:lvl>
    <w:lvl w:ilvl="4">
      <w:numFmt w:val="bullet"/>
      <w:lvlText w:val="•"/>
      <w:lvlJc w:val="left"/>
      <w:pPr>
        <w:ind w:left="4068" w:hanging="421"/>
      </w:pPr>
      <w:rPr>
        <w:rFonts w:hint="default"/>
      </w:rPr>
    </w:lvl>
    <w:lvl w:ilvl="5">
      <w:numFmt w:val="bullet"/>
      <w:lvlText w:val="•"/>
      <w:lvlJc w:val="left"/>
      <w:pPr>
        <w:ind w:left="5030" w:hanging="421"/>
      </w:pPr>
      <w:rPr>
        <w:rFonts w:hint="default"/>
      </w:rPr>
    </w:lvl>
    <w:lvl w:ilvl="6">
      <w:numFmt w:val="bullet"/>
      <w:lvlText w:val="•"/>
      <w:lvlJc w:val="left"/>
      <w:pPr>
        <w:ind w:left="5992" w:hanging="421"/>
      </w:pPr>
      <w:rPr>
        <w:rFonts w:hint="default"/>
      </w:rPr>
    </w:lvl>
    <w:lvl w:ilvl="7">
      <w:numFmt w:val="bullet"/>
      <w:lvlText w:val="•"/>
      <w:lvlJc w:val="left"/>
      <w:pPr>
        <w:ind w:left="6954" w:hanging="421"/>
      </w:pPr>
      <w:rPr>
        <w:rFonts w:hint="default"/>
      </w:rPr>
    </w:lvl>
    <w:lvl w:ilvl="8">
      <w:numFmt w:val="bullet"/>
      <w:lvlText w:val="•"/>
      <w:lvlJc w:val="left"/>
      <w:pPr>
        <w:ind w:left="7916" w:hanging="421"/>
      </w:pPr>
      <w:rPr>
        <w:rFonts w:hint="default"/>
      </w:rPr>
    </w:lvl>
  </w:abstractNum>
  <w:abstractNum w:abstractNumId="10" w15:restartNumberingAfterBreak="0">
    <w:nsid w:val="2BE120C5"/>
    <w:multiLevelType w:val="multilevel"/>
    <w:tmpl w:val="60483B9E"/>
    <w:lvl w:ilvl="0">
      <w:start w:val="1"/>
      <w:numFmt w:val="decimal"/>
      <w:lvlText w:val="%1"/>
      <w:lvlJc w:val="left"/>
      <w:pPr>
        <w:ind w:left="221" w:hanging="546"/>
        <w:jc w:val="left"/>
      </w:pPr>
      <w:rPr>
        <w:rFonts w:hint="default"/>
      </w:rPr>
    </w:lvl>
    <w:lvl w:ilvl="1">
      <w:start w:val="10"/>
      <w:numFmt w:val="decimal"/>
      <w:lvlText w:val="%1.%2."/>
      <w:lvlJc w:val="left"/>
      <w:pPr>
        <w:ind w:left="221" w:hanging="546"/>
        <w:jc w:val="left"/>
      </w:pPr>
      <w:rPr>
        <w:rFonts w:ascii="Times New Roman" w:eastAsia="Times New Roman" w:hAnsi="Times New Roman" w:cs="Times New Roman" w:hint="default"/>
        <w:w w:val="100"/>
        <w:sz w:val="24"/>
        <w:szCs w:val="24"/>
      </w:rPr>
    </w:lvl>
    <w:lvl w:ilvl="2">
      <w:numFmt w:val="bullet"/>
      <w:lvlText w:val="•"/>
      <w:lvlJc w:val="left"/>
      <w:pPr>
        <w:ind w:left="2144" w:hanging="546"/>
      </w:pPr>
      <w:rPr>
        <w:rFonts w:hint="default"/>
      </w:rPr>
    </w:lvl>
    <w:lvl w:ilvl="3">
      <w:numFmt w:val="bullet"/>
      <w:lvlText w:val="•"/>
      <w:lvlJc w:val="left"/>
      <w:pPr>
        <w:ind w:left="3106" w:hanging="546"/>
      </w:pPr>
      <w:rPr>
        <w:rFonts w:hint="default"/>
      </w:rPr>
    </w:lvl>
    <w:lvl w:ilvl="4">
      <w:numFmt w:val="bullet"/>
      <w:lvlText w:val="•"/>
      <w:lvlJc w:val="left"/>
      <w:pPr>
        <w:ind w:left="4068" w:hanging="546"/>
      </w:pPr>
      <w:rPr>
        <w:rFonts w:hint="default"/>
      </w:rPr>
    </w:lvl>
    <w:lvl w:ilvl="5">
      <w:numFmt w:val="bullet"/>
      <w:lvlText w:val="•"/>
      <w:lvlJc w:val="left"/>
      <w:pPr>
        <w:ind w:left="5030" w:hanging="546"/>
      </w:pPr>
      <w:rPr>
        <w:rFonts w:hint="default"/>
      </w:rPr>
    </w:lvl>
    <w:lvl w:ilvl="6">
      <w:numFmt w:val="bullet"/>
      <w:lvlText w:val="•"/>
      <w:lvlJc w:val="left"/>
      <w:pPr>
        <w:ind w:left="5992" w:hanging="546"/>
      </w:pPr>
      <w:rPr>
        <w:rFonts w:hint="default"/>
      </w:rPr>
    </w:lvl>
    <w:lvl w:ilvl="7">
      <w:numFmt w:val="bullet"/>
      <w:lvlText w:val="•"/>
      <w:lvlJc w:val="left"/>
      <w:pPr>
        <w:ind w:left="6954" w:hanging="546"/>
      </w:pPr>
      <w:rPr>
        <w:rFonts w:hint="default"/>
      </w:rPr>
    </w:lvl>
    <w:lvl w:ilvl="8">
      <w:numFmt w:val="bullet"/>
      <w:lvlText w:val="•"/>
      <w:lvlJc w:val="left"/>
      <w:pPr>
        <w:ind w:left="7916" w:hanging="546"/>
      </w:pPr>
      <w:rPr>
        <w:rFonts w:hint="default"/>
      </w:rPr>
    </w:lvl>
  </w:abstractNum>
  <w:abstractNum w:abstractNumId="11" w15:restartNumberingAfterBreak="0">
    <w:nsid w:val="2FBC6CB6"/>
    <w:multiLevelType w:val="multilevel"/>
    <w:tmpl w:val="8F2C30FE"/>
    <w:lvl w:ilvl="0">
      <w:start w:val="7"/>
      <w:numFmt w:val="decimal"/>
      <w:lvlText w:val="%1"/>
      <w:lvlJc w:val="left"/>
      <w:pPr>
        <w:ind w:left="221" w:hanging="505"/>
        <w:jc w:val="left"/>
      </w:pPr>
      <w:rPr>
        <w:rFonts w:hint="default"/>
      </w:rPr>
    </w:lvl>
    <w:lvl w:ilvl="1">
      <w:start w:val="1"/>
      <w:numFmt w:val="decimal"/>
      <w:lvlText w:val="%1.%2."/>
      <w:lvlJc w:val="left"/>
      <w:pPr>
        <w:ind w:left="221" w:hanging="505"/>
        <w:jc w:val="left"/>
      </w:pPr>
      <w:rPr>
        <w:rFonts w:ascii="Times New Roman" w:eastAsia="Times New Roman" w:hAnsi="Times New Roman" w:cs="Times New Roman" w:hint="default"/>
        <w:spacing w:val="-8"/>
        <w:w w:val="100"/>
        <w:sz w:val="24"/>
        <w:szCs w:val="24"/>
      </w:rPr>
    </w:lvl>
    <w:lvl w:ilvl="2">
      <w:start w:val="1"/>
      <w:numFmt w:val="decimal"/>
      <w:lvlText w:val="%1.%2.%3."/>
      <w:lvlJc w:val="left"/>
      <w:pPr>
        <w:ind w:left="221" w:hanging="615"/>
        <w:jc w:val="left"/>
      </w:pPr>
      <w:rPr>
        <w:rFonts w:ascii="Times New Roman" w:eastAsia="Times New Roman" w:hAnsi="Times New Roman" w:cs="Times New Roman" w:hint="default"/>
        <w:w w:val="100"/>
        <w:sz w:val="24"/>
        <w:szCs w:val="24"/>
      </w:rPr>
    </w:lvl>
    <w:lvl w:ilvl="3">
      <w:numFmt w:val="bullet"/>
      <w:lvlText w:val="•"/>
      <w:lvlJc w:val="left"/>
      <w:pPr>
        <w:ind w:left="3106" w:hanging="615"/>
      </w:pPr>
      <w:rPr>
        <w:rFonts w:hint="default"/>
      </w:rPr>
    </w:lvl>
    <w:lvl w:ilvl="4">
      <w:numFmt w:val="bullet"/>
      <w:lvlText w:val="•"/>
      <w:lvlJc w:val="left"/>
      <w:pPr>
        <w:ind w:left="4068" w:hanging="615"/>
      </w:pPr>
      <w:rPr>
        <w:rFonts w:hint="default"/>
      </w:rPr>
    </w:lvl>
    <w:lvl w:ilvl="5">
      <w:numFmt w:val="bullet"/>
      <w:lvlText w:val="•"/>
      <w:lvlJc w:val="left"/>
      <w:pPr>
        <w:ind w:left="5030" w:hanging="615"/>
      </w:pPr>
      <w:rPr>
        <w:rFonts w:hint="default"/>
      </w:rPr>
    </w:lvl>
    <w:lvl w:ilvl="6">
      <w:numFmt w:val="bullet"/>
      <w:lvlText w:val="•"/>
      <w:lvlJc w:val="left"/>
      <w:pPr>
        <w:ind w:left="5992" w:hanging="615"/>
      </w:pPr>
      <w:rPr>
        <w:rFonts w:hint="default"/>
      </w:rPr>
    </w:lvl>
    <w:lvl w:ilvl="7">
      <w:numFmt w:val="bullet"/>
      <w:lvlText w:val="•"/>
      <w:lvlJc w:val="left"/>
      <w:pPr>
        <w:ind w:left="6954" w:hanging="615"/>
      </w:pPr>
      <w:rPr>
        <w:rFonts w:hint="default"/>
      </w:rPr>
    </w:lvl>
    <w:lvl w:ilvl="8">
      <w:numFmt w:val="bullet"/>
      <w:lvlText w:val="•"/>
      <w:lvlJc w:val="left"/>
      <w:pPr>
        <w:ind w:left="7916" w:hanging="615"/>
      </w:pPr>
      <w:rPr>
        <w:rFonts w:hint="default"/>
      </w:rPr>
    </w:lvl>
  </w:abstractNum>
  <w:abstractNum w:abstractNumId="12" w15:restartNumberingAfterBreak="0">
    <w:nsid w:val="33324270"/>
    <w:multiLevelType w:val="multilevel"/>
    <w:tmpl w:val="E788D6E6"/>
    <w:lvl w:ilvl="0">
      <w:start w:val="7"/>
      <w:numFmt w:val="decimal"/>
      <w:lvlText w:val="%1"/>
      <w:lvlJc w:val="left"/>
      <w:pPr>
        <w:ind w:left="221" w:hanging="459"/>
        <w:jc w:val="left"/>
      </w:pPr>
      <w:rPr>
        <w:rFonts w:hint="default"/>
      </w:rPr>
    </w:lvl>
    <w:lvl w:ilvl="1">
      <w:start w:val="8"/>
      <w:numFmt w:val="decimal"/>
      <w:lvlText w:val="%1.%2."/>
      <w:lvlJc w:val="left"/>
      <w:pPr>
        <w:ind w:left="221" w:hanging="459"/>
        <w:jc w:val="left"/>
      </w:pPr>
      <w:rPr>
        <w:rFonts w:ascii="Times New Roman" w:eastAsia="Times New Roman" w:hAnsi="Times New Roman" w:cs="Times New Roman" w:hint="default"/>
        <w:spacing w:val="-29"/>
        <w:w w:val="100"/>
        <w:sz w:val="24"/>
        <w:szCs w:val="24"/>
      </w:rPr>
    </w:lvl>
    <w:lvl w:ilvl="2">
      <w:numFmt w:val="bullet"/>
      <w:lvlText w:val="•"/>
      <w:lvlJc w:val="left"/>
      <w:pPr>
        <w:ind w:left="2144" w:hanging="459"/>
      </w:pPr>
      <w:rPr>
        <w:rFonts w:hint="default"/>
      </w:rPr>
    </w:lvl>
    <w:lvl w:ilvl="3">
      <w:numFmt w:val="bullet"/>
      <w:lvlText w:val="•"/>
      <w:lvlJc w:val="left"/>
      <w:pPr>
        <w:ind w:left="3106" w:hanging="459"/>
      </w:pPr>
      <w:rPr>
        <w:rFonts w:hint="default"/>
      </w:rPr>
    </w:lvl>
    <w:lvl w:ilvl="4">
      <w:numFmt w:val="bullet"/>
      <w:lvlText w:val="•"/>
      <w:lvlJc w:val="left"/>
      <w:pPr>
        <w:ind w:left="4068" w:hanging="459"/>
      </w:pPr>
      <w:rPr>
        <w:rFonts w:hint="default"/>
      </w:rPr>
    </w:lvl>
    <w:lvl w:ilvl="5">
      <w:numFmt w:val="bullet"/>
      <w:lvlText w:val="•"/>
      <w:lvlJc w:val="left"/>
      <w:pPr>
        <w:ind w:left="5030" w:hanging="459"/>
      </w:pPr>
      <w:rPr>
        <w:rFonts w:hint="default"/>
      </w:rPr>
    </w:lvl>
    <w:lvl w:ilvl="6">
      <w:numFmt w:val="bullet"/>
      <w:lvlText w:val="•"/>
      <w:lvlJc w:val="left"/>
      <w:pPr>
        <w:ind w:left="5992" w:hanging="459"/>
      </w:pPr>
      <w:rPr>
        <w:rFonts w:hint="default"/>
      </w:rPr>
    </w:lvl>
    <w:lvl w:ilvl="7">
      <w:numFmt w:val="bullet"/>
      <w:lvlText w:val="•"/>
      <w:lvlJc w:val="left"/>
      <w:pPr>
        <w:ind w:left="6954" w:hanging="459"/>
      </w:pPr>
      <w:rPr>
        <w:rFonts w:hint="default"/>
      </w:rPr>
    </w:lvl>
    <w:lvl w:ilvl="8">
      <w:numFmt w:val="bullet"/>
      <w:lvlText w:val="•"/>
      <w:lvlJc w:val="left"/>
      <w:pPr>
        <w:ind w:left="7916" w:hanging="459"/>
      </w:pPr>
      <w:rPr>
        <w:rFonts w:hint="default"/>
      </w:rPr>
    </w:lvl>
  </w:abstractNum>
  <w:abstractNum w:abstractNumId="13" w15:restartNumberingAfterBreak="0">
    <w:nsid w:val="408917C3"/>
    <w:multiLevelType w:val="multilevel"/>
    <w:tmpl w:val="C21ADFBA"/>
    <w:lvl w:ilvl="0">
      <w:start w:val="1"/>
      <w:numFmt w:val="decimal"/>
      <w:lvlText w:val="%1"/>
      <w:lvlJc w:val="left"/>
      <w:pPr>
        <w:ind w:left="221" w:hanging="538"/>
        <w:jc w:val="left"/>
      </w:pPr>
      <w:rPr>
        <w:rFonts w:hint="default"/>
      </w:rPr>
    </w:lvl>
    <w:lvl w:ilvl="1">
      <w:start w:val="4"/>
      <w:numFmt w:val="decimal"/>
      <w:lvlText w:val="%1.%2."/>
      <w:lvlJc w:val="left"/>
      <w:pPr>
        <w:ind w:left="221" w:hanging="538"/>
        <w:jc w:val="left"/>
      </w:pPr>
      <w:rPr>
        <w:rFonts w:ascii="Times New Roman" w:eastAsia="Times New Roman" w:hAnsi="Times New Roman" w:cs="Times New Roman" w:hint="default"/>
        <w:spacing w:val="-24"/>
        <w:w w:val="100"/>
        <w:sz w:val="24"/>
        <w:szCs w:val="24"/>
      </w:rPr>
    </w:lvl>
    <w:lvl w:ilvl="2">
      <w:start w:val="1"/>
      <w:numFmt w:val="decimal"/>
      <w:lvlText w:val="%1.%2.%3."/>
      <w:lvlJc w:val="left"/>
      <w:pPr>
        <w:ind w:left="221" w:hanging="613"/>
        <w:jc w:val="left"/>
      </w:pPr>
      <w:rPr>
        <w:rFonts w:ascii="Times New Roman" w:eastAsia="Times New Roman" w:hAnsi="Times New Roman" w:cs="Times New Roman" w:hint="default"/>
        <w:w w:val="100"/>
        <w:sz w:val="24"/>
        <w:szCs w:val="24"/>
      </w:rPr>
    </w:lvl>
    <w:lvl w:ilvl="3">
      <w:numFmt w:val="bullet"/>
      <w:lvlText w:val="•"/>
      <w:lvlJc w:val="left"/>
      <w:pPr>
        <w:ind w:left="3106" w:hanging="613"/>
      </w:pPr>
      <w:rPr>
        <w:rFonts w:hint="default"/>
      </w:rPr>
    </w:lvl>
    <w:lvl w:ilvl="4">
      <w:numFmt w:val="bullet"/>
      <w:lvlText w:val="•"/>
      <w:lvlJc w:val="left"/>
      <w:pPr>
        <w:ind w:left="4068" w:hanging="613"/>
      </w:pPr>
      <w:rPr>
        <w:rFonts w:hint="default"/>
      </w:rPr>
    </w:lvl>
    <w:lvl w:ilvl="5">
      <w:numFmt w:val="bullet"/>
      <w:lvlText w:val="•"/>
      <w:lvlJc w:val="left"/>
      <w:pPr>
        <w:ind w:left="5030" w:hanging="613"/>
      </w:pPr>
      <w:rPr>
        <w:rFonts w:hint="default"/>
      </w:rPr>
    </w:lvl>
    <w:lvl w:ilvl="6">
      <w:numFmt w:val="bullet"/>
      <w:lvlText w:val="•"/>
      <w:lvlJc w:val="left"/>
      <w:pPr>
        <w:ind w:left="5992" w:hanging="613"/>
      </w:pPr>
      <w:rPr>
        <w:rFonts w:hint="default"/>
      </w:rPr>
    </w:lvl>
    <w:lvl w:ilvl="7">
      <w:numFmt w:val="bullet"/>
      <w:lvlText w:val="•"/>
      <w:lvlJc w:val="left"/>
      <w:pPr>
        <w:ind w:left="6954" w:hanging="613"/>
      </w:pPr>
      <w:rPr>
        <w:rFonts w:hint="default"/>
      </w:rPr>
    </w:lvl>
    <w:lvl w:ilvl="8">
      <w:numFmt w:val="bullet"/>
      <w:lvlText w:val="•"/>
      <w:lvlJc w:val="left"/>
      <w:pPr>
        <w:ind w:left="7916" w:hanging="613"/>
      </w:pPr>
      <w:rPr>
        <w:rFonts w:hint="default"/>
      </w:rPr>
    </w:lvl>
  </w:abstractNum>
  <w:abstractNum w:abstractNumId="14" w15:restartNumberingAfterBreak="0">
    <w:nsid w:val="41F765F5"/>
    <w:multiLevelType w:val="hybridMultilevel"/>
    <w:tmpl w:val="8A0EA6C0"/>
    <w:lvl w:ilvl="0" w:tplc="88FCB962">
      <w:start w:val="1"/>
      <w:numFmt w:val="decimal"/>
      <w:lvlText w:val="%1)"/>
      <w:lvlJc w:val="left"/>
      <w:pPr>
        <w:ind w:left="221" w:hanging="296"/>
        <w:jc w:val="left"/>
      </w:pPr>
      <w:rPr>
        <w:rFonts w:ascii="Times New Roman" w:eastAsia="Times New Roman" w:hAnsi="Times New Roman" w:cs="Times New Roman" w:hint="default"/>
        <w:spacing w:val="-29"/>
        <w:w w:val="100"/>
        <w:sz w:val="24"/>
        <w:szCs w:val="24"/>
      </w:rPr>
    </w:lvl>
    <w:lvl w:ilvl="1" w:tplc="83E0CD4A">
      <w:numFmt w:val="bullet"/>
      <w:lvlText w:val="•"/>
      <w:lvlJc w:val="left"/>
      <w:pPr>
        <w:ind w:left="1182" w:hanging="296"/>
      </w:pPr>
      <w:rPr>
        <w:rFonts w:hint="default"/>
      </w:rPr>
    </w:lvl>
    <w:lvl w:ilvl="2" w:tplc="1452D3D8">
      <w:numFmt w:val="bullet"/>
      <w:lvlText w:val="•"/>
      <w:lvlJc w:val="left"/>
      <w:pPr>
        <w:ind w:left="2144" w:hanging="296"/>
      </w:pPr>
      <w:rPr>
        <w:rFonts w:hint="default"/>
      </w:rPr>
    </w:lvl>
    <w:lvl w:ilvl="3" w:tplc="BDE695D6">
      <w:numFmt w:val="bullet"/>
      <w:lvlText w:val="•"/>
      <w:lvlJc w:val="left"/>
      <w:pPr>
        <w:ind w:left="3106" w:hanging="296"/>
      </w:pPr>
      <w:rPr>
        <w:rFonts w:hint="default"/>
      </w:rPr>
    </w:lvl>
    <w:lvl w:ilvl="4" w:tplc="ACF00F76">
      <w:numFmt w:val="bullet"/>
      <w:lvlText w:val="•"/>
      <w:lvlJc w:val="left"/>
      <w:pPr>
        <w:ind w:left="4068" w:hanging="296"/>
      </w:pPr>
      <w:rPr>
        <w:rFonts w:hint="default"/>
      </w:rPr>
    </w:lvl>
    <w:lvl w:ilvl="5" w:tplc="A7B0AABA">
      <w:numFmt w:val="bullet"/>
      <w:lvlText w:val="•"/>
      <w:lvlJc w:val="left"/>
      <w:pPr>
        <w:ind w:left="5030" w:hanging="296"/>
      </w:pPr>
      <w:rPr>
        <w:rFonts w:hint="default"/>
      </w:rPr>
    </w:lvl>
    <w:lvl w:ilvl="6" w:tplc="454E3182">
      <w:numFmt w:val="bullet"/>
      <w:lvlText w:val="•"/>
      <w:lvlJc w:val="left"/>
      <w:pPr>
        <w:ind w:left="5992" w:hanging="296"/>
      </w:pPr>
      <w:rPr>
        <w:rFonts w:hint="default"/>
      </w:rPr>
    </w:lvl>
    <w:lvl w:ilvl="7" w:tplc="9E1ADD96">
      <w:numFmt w:val="bullet"/>
      <w:lvlText w:val="•"/>
      <w:lvlJc w:val="left"/>
      <w:pPr>
        <w:ind w:left="6954" w:hanging="296"/>
      </w:pPr>
      <w:rPr>
        <w:rFonts w:hint="default"/>
      </w:rPr>
    </w:lvl>
    <w:lvl w:ilvl="8" w:tplc="79A8B0D2">
      <w:numFmt w:val="bullet"/>
      <w:lvlText w:val="•"/>
      <w:lvlJc w:val="left"/>
      <w:pPr>
        <w:ind w:left="7916" w:hanging="296"/>
      </w:pPr>
      <w:rPr>
        <w:rFonts w:hint="default"/>
      </w:rPr>
    </w:lvl>
  </w:abstractNum>
  <w:abstractNum w:abstractNumId="15" w15:restartNumberingAfterBreak="0">
    <w:nsid w:val="42CE0866"/>
    <w:multiLevelType w:val="hybridMultilevel"/>
    <w:tmpl w:val="B574DAF4"/>
    <w:lvl w:ilvl="0" w:tplc="78D02272">
      <w:start w:val="5"/>
      <w:numFmt w:val="decimal"/>
      <w:lvlText w:val="%1)"/>
      <w:lvlJc w:val="left"/>
      <w:pPr>
        <w:ind w:left="221" w:hanging="267"/>
        <w:jc w:val="left"/>
      </w:pPr>
      <w:rPr>
        <w:rFonts w:ascii="Times New Roman" w:eastAsia="Times New Roman" w:hAnsi="Times New Roman" w:cs="Times New Roman" w:hint="default"/>
        <w:w w:val="100"/>
        <w:sz w:val="24"/>
        <w:szCs w:val="24"/>
      </w:rPr>
    </w:lvl>
    <w:lvl w:ilvl="1" w:tplc="D1FE79B4">
      <w:numFmt w:val="bullet"/>
      <w:lvlText w:val="•"/>
      <w:lvlJc w:val="left"/>
      <w:pPr>
        <w:ind w:left="1182" w:hanging="267"/>
      </w:pPr>
      <w:rPr>
        <w:rFonts w:hint="default"/>
      </w:rPr>
    </w:lvl>
    <w:lvl w:ilvl="2" w:tplc="4FCA7996">
      <w:numFmt w:val="bullet"/>
      <w:lvlText w:val="•"/>
      <w:lvlJc w:val="left"/>
      <w:pPr>
        <w:ind w:left="2144" w:hanging="267"/>
      </w:pPr>
      <w:rPr>
        <w:rFonts w:hint="default"/>
      </w:rPr>
    </w:lvl>
    <w:lvl w:ilvl="3" w:tplc="E570B0F2">
      <w:numFmt w:val="bullet"/>
      <w:lvlText w:val="•"/>
      <w:lvlJc w:val="left"/>
      <w:pPr>
        <w:ind w:left="3106" w:hanging="267"/>
      </w:pPr>
      <w:rPr>
        <w:rFonts w:hint="default"/>
      </w:rPr>
    </w:lvl>
    <w:lvl w:ilvl="4" w:tplc="B6A099CC">
      <w:numFmt w:val="bullet"/>
      <w:lvlText w:val="•"/>
      <w:lvlJc w:val="left"/>
      <w:pPr>
        <w:ind w:left="4068" w:hanging="267"/>
      </w:pPr>
      <w:rPr>
        <w:rFonts w:hint="default"/>
      </w:rPr>
    </w:lvl>
    <w:lvl w:ilvl="5" w:tplc="D4520A94">
      <w:numFmt w:val="bullet"/>
      <w:lvlText w:val="•"/>
      <w:lvlJc w:val="left"/>
      <w:pPr>
        <w:ind w:left="5030" w:hanging="267"/>
      </w:pPr>
      <w:rPr>
        <w:rFonts w:hint="default"/>
      </w:rPr>
    </w:lvl>
    <w:lvl w:ilvl="6" w:tplc="30B4CEAA">
      <w:numFmt w:val="bullet"/>
      <w:lvlText w:val="•"/>
      <w:lvlJc w:val="left"/>
      <w:pPr>
        <w:ind w:left="5992" w:hanging="267"/>
      </w:pPr>
      <w:rPr>
        <w:rFonts w:hint="default"/>
      </w:rPr>
    </w:lvl>
    <w:lvl w:ilvl="7" w:tplc="DF90133E">
      <w:numFmt w:val="bullet"/>
      <w:lvlText w:val="•"/>
      <w:lvlJc w:val="left"/>
      <w:pPr>
        <w:ind w:left="6954" w:hanging="267"/>
      </w:pPr>
      <w:rPr>
        <w:rFonts w:hint="default"/>
      </w:rPr>
    </w:lvl>
    <w:lvl w:ilvl="8" w:tplc="7430D8FE">
      <w:numFmt w:val="bullet"/>
      <w:lvlText w:val="•"/>
      <w:lvlJc w:val="left"/>
      <w:pPr>
        <w:ind w:left="7916" w:hanging="267"/>
      </w:pPr>
      <w:rPr>
        <w:rFonts w:hint="default"/>
      </w:rPr>
    </w:lvl>
  </w:abstractNum>
  <w:abstractNum w:abstractNumId="16" w15:restartNumberingAfterBreak="0">
    <w:nsid w:val="47182E0E"/>
    <w:multiLevelType w:val="multilevel"/>
    <w:tmpl w:val="A33C9E50"/>
    <w:lvl w:ilvl="0">
      <w:start w:val="2"/>
      <w:numFmt w:val="decimal"/>
      <w:lvlText w:val="%1"/>
      <w:lvlJc w:val="left"/>
      <w:pPr>
        <w:ind w:left="221" w:hanging="430"/>
        <w:jc w:val="left"/>
      </w:pPr>
      <w:rPr>
        <w:rFonts w:hint="default"/>
      </w:rPr>
    </w:lvl>
    <w:lvl w:ilvl="1">
      <w:start w:val="1"/>
      <w:numFmt w:val="decimal"/>
      <w:lvlText w:val="%1.%2."/>
      <w:lvlJc w:val="left"/>
      <w:pPr>
        <w:ind w:left="221" w:hanging="430"/>
        <w:jc w:val="left"/>
      </w:pPr>
      <w:rPr>
        <w:rFonts w:ascii="Times New Roman" w:eastAsia="Times New Roman" w:hAnsi="Times New Roman" w:cs="Times New Roman" w:hint="default"/>
        <w:w w:val="100"/>
        <w:sz w:val="24"/>
        <w:szCs w:val="24"/>
      </w:rPr>
    </w:lvl>
    <w:lvl w:ilvl="2">
      <w:start w:val="1"/>
      <w:numFmt w:val="decimal"/>
      <w:lvlText w:val="%1.%2.%3."/>
      <w:lvlJc w:val="left"/>
      <w:pPr>
        <w:ind w:left="221" w:hanging="683"/>
        <w:jc w:val="left"/>
      </w:pPr>
      <w:rPr>
        <w:rFonts w:ascii="Times New Roman" w:eastAsia="Times New Roman" w:hAnsi="Times New Roman" w:cs="Times New Roman" w:hint="default"/>
        <w:spacing w:val="-15"/>
        <w:w w:val="100"/>
        <w:sz w:val="24"/>
        <w:szCs w:val="24"/>
      </w:rPr>
    </w:lvl>
    <w:lvl w:ilvl="3">
      <w:numFmt w:val="bullet"/>
      <w:lvlText w:val="•"/>
      <w:lvlJc w:val="left"/>
      <w:pPr>
        <w:ind w:left="3106" w:hanging="683"/>
      </w:pPr>
      <w:rPr>
        <w:rFonts w:hint="default"/>
      </w:rPr>
    </w:lvl>
    <w:lvl w:ilvl="4">
      <w:numFmt w:val="bullet"/>
      <w:lvlText w:val="•"/>
      <w:lvlJc w:val="left"/>
      <w:pPr>
        <w:ind w:left="4068" w:hanging="683"/>
      </w:pPr>
      <w:rPr>
        <w:rFonts w:hint="default"/>
      </w:rPr>
    </w:lvl>
    <w:lvl w:ilvl="5">
      <w:numFmt w:val="bullet"/>
      <w:lvlText w:val="•"/>
      <w:lvlJc w:val="left"/>
      <w:pPr>
        <w:ind w:left="5030" w:hanging="683"/>
      </w:pPr>
      <w:rPr>
        <w:rFonts w:hint="default"/>
      </w:rPr>
    </w:lvl>
    <w:lvl w:ilvl="6">
      <w:numFmt w:val="bullet"/>
      <w:lvlText w:val="•"/>
      <w:lvlJc w:val="left"/>
      <w:pPr>
        <w:ind w:left="5992" w:hanging="683"/>
      </w:pPr>
      <w:rPr>
        <w:rFonts w:hint="default"/>
      </w:rPr>
    </w:lvl>
    <w:lvl w:ilvl="7">
      <w:numFmt w:val="bullet"/>
      <w:lvlText w:val="•"/>
      <w:lvlJc w:val="left"/>
      <w:pPr>
        <w:ind w:left="6954" w:hanging="683"/>
      </w:pPr>
      <w:rPr>
        <w:rFonts w:hint="default"/>
      </w:rPr>
    </w:lvl>
    <w:lvl w:ilvl="8">
      <w:numFmt w:val="bullet"/>
      <w:lvlText w:val="•"/>
      <w:lvlJc w:val="left"/>
      <w:pPr>
        <w:ind w:left="7916" w:hanging="683"/>
      </w:pPr>
      <w:rPr>
        <w:rFonts w:hint="default"/>
      </w:rPr>
    </w:lvl>
  </w:abstractNum>
  <w:abstractNum w:abstractNumId="17" w15:restartNumberingAfterBreak="0">
    <w:nsid w:val="49EF2692"/>
    <w:multiLevelType w:val="multilevel"/>
    <w:tmpl w:val="FF1A3508"/>
    <w:lvl w:ilvl="0">
      <w:start w:val="10"/>
      <w:numFmt w:val="decimal"/>
      <w:lvlText w:val="%1"/>
      <w:lvlJc w:val="left"/>
      <w:pPr>
        <w:ind w:left="221" w:hanging="723"/>
        <w:jc w:val="left"/>
      </w:pPr>
      <w:rPr>
        <w:rFonts w:hint="default"/>
      </w:rPr>
    </w:lvl>
    <w:lvl w:ilvl="1">
      <w:start w:val="13"/>
      <w:numFmt w:val="decimal"/>
      <w:lvlText w:val="%1.%2."/>
      <w:lvlJc w:val="left"/>
      <w:pPr>
        <w:ind w:left="221" w:hanging="723"/>
        <w:jc w:val="left"/>
      </w:pPr>
      <w:rPr>
        <w:rFonts w:ascii="Times New Roman" w:eastAsia="Times New Roman" w:hAnsi="Times New Roman" w:cs="Times New Roman" w:hint="default"/>
        <w:spacing w:val="-6"/>
        <w:w w:val="100"/>
        <w:sz w:val="24"/>
        <w:szCs w:val="24"/>
      </w:rPr>
    </w:lvl>
    <w:lvl w:ilvl="2">
      <w:start w:val="1"/>
      <w:numFmt w:val="decimal"/>
      <w:lvlText w:val="%1.%2.%3."/>
      <w:lvlJc w:val="left"/>
      <w:pPr>
        <w:ind w:left="221" w:hanging="923"/>
        <w:jc w:val="left"/>
      </w:pPr>
      <w:rPr>
        <w:rFonts w:ascii="Times New Roman" w:eastAsia="Times New Roman" w:hAnsi="Times New Roman" w:cs="Times New Roman" w:hint="default"/>
        <w:spacing w:val="-8"/>
        <w:w w:val="100"/>
        <w:sz w:val="24"/>
        <w:szCs w:val="24"/>
      </w:rPr>
    </w:lvl>
    <w:lvl w:ilvl="3">
      <w:numFmt w:val="bullet"/>
      <w:lvlText w:val="•"/>
      <w:lvlJc w:val="left"/>
      <w:pPr>
        <w:ind w:left="3106" w:hanging="923"/>
      </w:pPr>
      <w:rPr>
        <w:rFonts w:hint="default"/>
      </w:rPr>
    </w:lvl>
    <w:lvl w:ilvl="4">
      <w:numFmt w:val="bullet"/>
      <w:lvlText w:val="•"/>
      <w:lvlJc w:val="left"/>
      <w:pPr>
        <w:ind w:left="4068" w:hanging="923"/>
      </w:pPr>
      <w:rPr>
        <w:rFonts w:hint="default"/>
      </w:rPr>
    </w:lvl>
    <w:lvl w:ilvl="5">
      <w:numFmt w:val="bullet"/>
      <w:lvlText w:val="•"/>
      <w:lvlJc w:val="left"/>
      <w:pPr>
        <w:ind w:left="5030" w:hanging="923"/>
      </w:pPr>
      <w:rPr>
        <w:rFonts w:hint="default"/>
      </w:rPr>
    </w:lvl>
    <w:lvl w:ilvl="6">
      <w:numFmt w:val="bullet"/>
      <w:lvlText w:val="•"/>
      <w:lvlJc w:val="left"/>
      <w:pPr>
        <w:ind w:left="5992" w:hanging="923"/>
      </w:pPr>
      <w:rPr>
        <w:rFonts w:hint="default"/>
      </w:rPr>
    </w:lvl>
    <w:lvl w:ilvl="7">
      <w:numFmt w:val="bullet"/>
      <w:lvlText w:val="•"/>
      <w:lvlJc w:val="left"/>
      <w:pPr>
        <w:ind w:left="6954" w:hanging="923"/>
      </w:pPr>
      <w:rPr>
        <w:rFonts w:hint="default"/>
      </w:rPr>
    </w:lvl>
    <w:lvl w:ilvl="8">
      <w:numFmt w:val="bullet"/>
      <w:lvlText w:val="•"/>
      <w:lvlJc w:val="left"/>
      <w:pPr>
        <w:ind w:left="7916" w:hanging="923"/>
      </w:pPr>
      <w:rPr>
        <w:rFonts w:hint="default"/>
      </w:rPr>
    </w:lvl>
  </w:abstractNum>
  <w:abstractNum w:abstractNumId="18" w15:restartNumberingAfterBreak="0">
    <w:nsid w:val="4CAF1DC1"/>
    <w:multiLevelType w:val="multilevel"/>
    <w:tmpl w:val="E6446CAE"/>
    <w:lvl w:ilvl="0">
      <w:start w:val="6"/>
      <w:numFmt w:val="decimal"/>
      <w:lvlText w:val="%1"/>
      <w:lvlJc w:val="left"/>
      <w:pPr>
        <w:ind w:left="221" w:hanging="421"/>
        <w:jc w:val="left"/>
      </w:pPr>
      <w:rPr>
        <w:rFonts w:hint="default"/>
      </w:rPr>
    </w:lvl>
    <w:lvl w:ilvl="1">
      <w:start w:val="1"/>
      <w:numFmt w:val="decimal"/>
      <w:lvlText w:val="%1.%2."/>
      <w:lvlJc w:val="left"/>
      <w:pPr>
        <w:ind w:left="221" w:hanging="421"/>
        <w:jc w:val="right"/>
      </w:pPr>
      <w:rPr>
        <w:rFonts w:ascii="Times New Roman" w:eastAsia="Times New Roman" w:hAnsi="Times New Roman" w:cs="Times New Roman" w:hint="default"/>
        <w:spacing w:val="-5"/>
        <w:w w:val="100"/>
        <w:sz w:val="24"/>
        <w:szCs w:val="24"/>
      </w:rPr>
    </w:lvl>
    <w:lvl w:ilvl="2">
      <w:numFmt w:val="bullet"/>
      <w:lvlText w:val="-"/>
      <w:lvlJc w:val="left"/>
      <w:pPr>
        <w:ind w:left="221" w:hanging="140"/>
      </w:pPr>
      <w:rPr>
        <w:rFonts w:ascii="Times New Roman" w:eastAsia="Times New Roman" w:hAnsi="Times New Roman" w:cs="Times New Roman" w:hint="default"/>
        <w:w w:val="100"/>
        <w:sz w:val="24"/>
        <w:szCs w:val="24"/>
      </w:rPr>
    </w:lvl>
    <w:lvl w:ilvl="3">
      <w:numFmt w:val="bullet"/>
      <w:lvlText w:val="•"/>
      <w:lvlJc w:val="left"/>
      <w:pPr>
        <w:ind w:left="3106" w:hanging="140"/>
      </w:pPr>
      <w:rPr>
        <w:rFonts w:hint="default"/>
      </w:rPr>
    </w:lvl>
    <w:lvl w:ilvl="4">
      <w:numFmt w:val="bullet"/>
      <w:lvlText w:val="•"/>
      <w:lvlJc w:val="left"/>
      <w:pPr>
        <w:ind w:left="4068" w:hanging="140"/>
      </w:pPr>
      <w:rPr>
        <w:rFonts w:hint="default"/>
      </w:rPr>
    </w:lvl>
    <w:lvl w:ilvl="5">
      <w:numFmt w:val="bullet"/>
      <w:lvlText w:val="•"/>
      <w:lvlJc w:val="left"/>
      <w:pPr>
        <w:ind w:left="5030" w:hanging="140"/>
      </w:pPr>
      <w:rPr>
        <w:rFonts w:hint="default"/>
      </w:rPr>
    </w:lvl>
    <w:lvl w:ilvl="6">
      <w:numFmt w:val="bullet"/>
      <w:lvlText w:val="•"/>
      <w:lvlJc w:val="left"/>
      <w:pPr>
        <w:ind w:left="5992" w:hanging="140"/>
      </w:pPr>
      <w:rPr>
        <w:rFonts w:hint="default"/>
      </w:rPr>
    </w:lvl>
    <w:lvl w:ilvl="7">
      <w:numFmt w:val="bullet"/>
      <w:lvlText w:val="•"/>
      <w:lvlJc w:val="left"/>
      <w:pPr>
        <w:ind w:left="6954" w:hanging="140"/>
      </w:pPr>
      <w:rPr>
        <w:rFonts w:hint="default"/>
      </w:rPr>
    </w:lvl>
    <w:lvl w:ilvl="8">
      <w:numFmt w:val="bullet"/>
      <w:lvlText w:val="•"/>
      <w:lvlJc w:val="left"/>
      <w:pPr>
        <w:ind w:left="7916" w:hanging="140"/>
      </w:pPr>
      <w:rPr>
        <w:rFonts w:hint="default"/>
      </w:rPr>
    </w:lvl>
  </w:abstractNum>
  <w:abstractNum w:abstractNumId="19" w15:restartNumberingAfterBreak="0">
    <w:nsid w:val="688036A6"/>
    <w:multiLevelType w:val="multilevel"/>
    <w:tmpl w:val="B09A7AA0"/>
    <w:lvl w:ilvl="0">
      <w:start w:val="7"/>
      <w:numFmt w:val="decimal"/>
      <w:lvlText w:val="%1"/>
      <w:lvlJc w:val="left"/>
      <w:pPr>
        <w:ind w:left="221" w:hanging="302"/>
        <w:jc w:val="left"/>
      </w:pPr>
      <w:rPr>
        <w:rFonts w:hint="default"/>
      </w:rPr>
    </w:lvl>
    <w:lvl w:ilvl="1">
      <w:start w:val="6"/>
      <w:numFmt w:val="decimal"/>
      <w:lvlText w:val="%1.%2"/>
      <w:lvlJc w:val="left"/>
      <w:pPr>
        <w:ind w:left="221" w:hanging="302"/>
        <w:jc w:val="left"/>
      </w:pPr>
      <w:rPr>
        <w:rFonts w:ascii="Times New Roman" w:eastAsia="Times New Roman" w:hAnsi="Times New Roman" w:cs="Times New Roman" w:hint="default"/>
        <w:spacing w:val="-17"/>
        <w:w w:val="100"/>
        <w:sz w:val="22"/>
        <w:szCs w:val="22"/>
      </w:rPr>
    </w:lvl>
    <w:lvl w:ilvl="2">
      <w:numFmt w:val="bullet"/>
      <w:lvlText w:val="•"/>
      <w:lvlJc w:val="left"/>
      <w:pPr>
        <w:ind w:left="2144" w:hanging="302"/>
      </w:pPr>
      <w:rPr>
        <w:rFonts w:hint="default"/>
      </w:rPr>
    </w:lvl>
    <w:lvl w:ilvl="3">
      <w:numFmt w:val="bullet"/>
      <w:lvlText w:val="•"/>
      <w:lvlJc w:val="left"/>
      <w:pPr>
        <w:ind w:left="3106" w:hanging="302"/>
      </w:pPr>
      <w:rPr>
        <w:rFonts w:hint="default"/>
      </w:rPr>
    </w:lvl>
    <w:lvl w:ilvl="4">
      <w:numFmt w:val="bullet"/>
      <w:lvlText w:val="•"/>
      <w:lvlJc w:val="left"/>
      <w:pPr>
        <w:ind w:left="4068" w:hanging="302"/>
      </w:pPr>
      <w:rPr>
        <w:rFonts w:hint="default"/>
      </w:rPr>
    </w:lvl>
    <w:lvl w:ilvl="5">
      <w:numFmt w:val="bullet"/>
      <w:lvlText w:val="•"/>
      <w:lvlJc w:val="left"/>
      <w:pPr>
        <w:ind w:left="5030" w:hanging="302"/>
      </w:pPr>
      <w:rPr>
        <w:rFonts w:hint="default"/>
      </w:rPr>
    </w:lvl>
    <w:lvl w:ilvl="6">
      <w:numFmt w:val="bullet"/>
      <w:lvlText w:val="•"/>
      <w:lvlJc w:val="left"/>
      <w:pPr>
        <w:ind w:left="5992" w:hanging="302"/>
      </w:pPr>
      <w:rPr>
        <w:rFonts w:hint="default"/>
      </w:rPr>
    </w:lvl>
    <w:lvl w:ilvl="7">
      <w:numFmt w:val="bullet"/>
      <w:lvlText w:val="•"/>
      <w:lvlJc w:val="left"/>
      <w:pPr>
        <w:ind w:left="6954" w:hanging="302"/>
      </w:pPr>
      <w:rPr>
        <w:rFonts w:hint="default"/>
      </w:rPr>
    </w:lvl>
    <w:lvl w:ilvl="8">
      <w:numFmt w:val="bullet"/>
      <w:lvlText w:val="•"/>
      <w:lvlJc w:val="left"/>
      <w:pPr>
        <w:ind w:left="7916" w:hanging="302"/>
      </w:pPr>
      <w:rPr>
        <w:rFonts w:hint="default"/>
      </w:rPr>
    </w:lvl>
  </w:abstractNum>
  <w:abstractNum w:abstractNumId="20" w15:restartNumberingAfterBreak="0">
    <w:nsid w:val="69884B5B"/>
    <w:multiLevelType w:val="multilevel"/>
    <w:tmpl w:val="EF288AD2"/>
    <w:lvl w:ilvl="0">
      <w:start w:val="8"/>
      <w:numFmt w:val="decimal"/>
      <w:lvlText w:val="%1"/>
      <w:lvlJc w:val="left"/>
      <w:pPr>
        <w:ind w:left="221" w:hanging="438"/>
        <w:jc w:val="left"/>
      </w:pPr>
      <w:rPr>
        <w:rFonts w:hint="default"/>
      </w:rPr>
    </w:lvl>
    <w:lvl w:ilvl="1">
      <w:start w:val="1"/>
      <w:numFmt w:val="decimal"/>
      <w:lvlText w:val="%1.%2."/>
      <w:lvlJc w:val="left"/>
      <w:pPr>
        <w:ind w:left="221" w:hanging="438"/>
        <w:jc w:val="left"/>
      </w:pPr>
      <w:rPr>
        <w:rFonts w:ascii="Times New Roman" w:eastAsia="Times New Roman" w:hAnsi="Times New Roman" w:cs="Times New Roman" w:hint="default"/>
        <w:w w:val="100"/>
        <w:sz w:val="24"/>
        <w:szCs w:val="24"/>
      </w:rPr>
    </w:lvl>
    <w:lvl w:ilvl="2">
      <w:numFmt w:val="bullet"/>
      <w:lvlText w:val="•"/>
      <w:lvlJc w:val="left"/>
      <w:pPr>
        <w:ind w:left="2144" w:hanging="438"/>
      </w:pPr>
      <w:rPr>
        <w:rFonts w:hint="default"/>
      </w:rPr>
    </w:lvl>
    <w:lvl w:ilvl="3">
      <w:numFmt w:val="bullet"/>
      <w:lvlText w:val="•"/>
      <w:lvlJc w:val="left"/>
      <w:pPr>
        <w:ind w:left="3106" w:hanging="438"/>
      </w:pPr>
      <w:rPr>
        <w:rFonts w:hint="default"/>
      </w:rPr>
    </w:lvl>
    <w:lvl w:ilvl="4">
      <w:numFmt w:val="bullet"/>
      <w:lvlText w:val="•"/>
      <w:lvlJc w:val="left"/>
      <w:pPr>
        <w:ind w:left="4068" w:hanging="438"/>
      </w:pPr>
      <w:rPr>
        <w:rFonts w:hint="default"/>
      </w:rPr>
    </w:lvl>
    <w:lvl w:ilvl="5">
      <w:numFmt w:val="bullet"/>
      <w:lvlText w:val="•"/>
      <w:lvlJc w:val="left"/>
      <w:pPr>
        <w:ind w:left="5030" w:hanging="438"/>
      </w:pPr>
      <w:rPr>
        <w:rFonts w:hint="default"/>
      </w:rPr>
    </w:lvl>
    <w:lvl w:ilvl="6">
      <w:numFmt w:val="bullet"/>
      <w:lvlText w:val="•"/>
      <w:lvlJc w:val="left"/>
      <w:pPr>
        <w:ind w:left="5992" w:hanging="438"/>
      </w:pPr>
      <w:rPr>
        <w:rFonts w:hint="default"/>
      </w:rPr>
    </w:lvl>
    <w:lvl w:ilvl="7">
      <w:numFmt w:val="bullet"/>
      <w:lvlText w:val="•"/>
      <w:lvlJc w:val="left"/>
      <w:pPr>
        <w:ind w:left="6954" w:hanging="438"/>
      </w:pPr>
      <w:rPr>
        <w:rFonts w:hint="default"/>
      </w:rPr>
    </w:lvl>
    <w:lvl w:ilvl="8">
      <w:numFmt w:val="bullet"/>
      <w:lvlText w:val="•"/>
      <w:lvlJc w:val="left"/>
      <w:pPr>
        <w:ind w:left="7916" w:hanging="438"/>
      </w:pPr>
      <w:rPr>
        <w:rFonts w:hint="default"/>
      </w:rPr>
    </w:lvl>
  </w:abstractNum>
  <w:abstractNum w:abstractNumId="21" w15:restartNumberingAfterBreak="0">
    <w:nsid w:val="6D005E86"/>
    <w:multiLevelType w:val="multilevel"/>
    <w:tmpl w:val="124A0468"/>
    <w:lvl w:ilvl="0">
      <w:start w:val="10"/>
      <w:numFmt w:val="decimal"/>
      <w:lvlText w:val="%1"/>
      <w:lvlJc w:val="left"/>
      <w:pPr>
        <w:ind w:left="221" w:hanging="678"/>
        <w:jc w:val="left"/>
      </w:pPr>
      <w:rPr>
        <w:rFonts w:hint="default"/>
      </w:rPr>
    </w:lvl>
    <w:lvl w:ilvl="1">
      <w:start w:val="14"/>
      <w:numFmt w:val="decimal"/>
      <w:lvlText w:val="%1.%2."/>
      <w:lvlJc w:val="left"/>
      <w:pPr>
        <w:ind w:left="221" w:hanging="678"/>
        <w:jc w:val="left"/>
      </w:pPr>
      <w:rPr>
        <w:rFonts w:ascii="Times New Roman" w:eastAsia="Times New Roman" w:hAnsi="Times New Roman" w:cs="Times New Roman" w:hint="default"/>
        <w:w w:val="100"/>
        <w:sz w:val="24"/>
        <w:szCs w:val="24"/>
      </w:rPr>
    </w:lvl>
    <w:lvl w:ilvl="2">
      <w:start w:val="1"/>
      <w:numFmt w:val="decimal"/>
      <w:lvlText w:val="%1.%2.%3."/>
      <w:lvlJc w:val="left"/>
      <w:pPr>
        <w:ind w:left="221" w:hanging="884"/>
        <w:jc w:val="left"/>
      </w:pPr>
      <w:rPr>
        <w:rFonts w:ascii="Times New Roman" w:eastAsia="Times New Roman" w:hAnsi="Times New Roman" w:cs="Times New Roman" w:hint="default"/>
        <w:spacing w:val="-24"/>
        <w:w w:val="100"/>
        <w:sz w:val="24"/>
        <w:szCs w:val="24"/>
      </w:rPr>
    </w:lvl>
    <w:lvl w:ilvl="3">
      <w:numFmt w:val="bullet"/>
      <w:lvlText w:val="•"/>
      <w:lvlJc w:val="left"/>
      <w:pPr>
        <w:ind w:left="3106" w:hanging="884"/>
      </w:pPr>
      <w:rPr>
        <w:rFonts w:hint="default"/>
      </w:rPr>
    </w:lvl>
    <w:lvl w:ilvl="4">
      <w:numFmt w:val="bullet"/>
      <w:lvlText w:val="•"/>
      <w:lvlJc w:val="left"/>
      <w:pPr>
        <w:ind w:left="4068" w:hanging="884"/>
      </w:pPr>
      <w:rPr>
        <w:rFonts w:hint="default"/>
      </w:rPr>
    </w:lvl>
    <w:lvl w:ilvl="5">
      <w:numFmt w:val="bullet"/>
      <w:lvlText w:val="•"/>
      <w:lvlJc w:val="left"/>
      <w:pPr>
        <w:ind w:left="5030" w:hanging="884"/>
      </w:pPr>
      <w:rPr>
        <w:rFonts w:hint="default"/>
      </w:rPr>
    </w:lvl>
    <w:lvl w:ilvl="6">
      <w:numFmt w:val="bullet"/>
      <w:lvlText w:val="•"/>
      <w:lvlJc w:val="left"/>
      <w:pPr>
        <w:ind w:left="5992" w:hanging="884"/>
      </w:pPr>
      <w:rPr>
        <w:rFonts w:hint="default"/>
      </w:rPr>
    </w:lvl>
    <w:lvl w:ilvl="7">
      <w:numFmt w:val="bullet"/>
      <w:lvlText w:val="•"/>
      <w:lvlJc w:val="left"/>
      <w:pPr>
        <w:ind w:left="6954" w:hanging="884"/>
      </w:pPr>
      <w:rPr>
        <w:rFonts w:hint="default"/>
      </w:rPr>
    </w:lvl>
    <w:lvl w:ilvl="8">
      <w:numFmt w:val="bullet"/>
      <w:lvlText w:val="•"/>
      <w:lvlJc w:val="left"/>
      <w:pPr>
        <w:ind w:left="7916" w:hanging="884"/>
      </w:pPr>
      <w:rPr>
        <w:rFonts w:hint="default"/>
      </w:rPr>
    </w:lvl>
  </w:abstractNum>
  <w:abstractNum w:abstractNumId="22" w15:restartNumberingAfterBreak="0">
    <w:nsid w:val="775F52E1"/>
    <w:multiLevelType w:val="hybridMultilevel"/>
    <w:tmpl w:val="6E4CE906"/>
    <w:lvl w:ilvl="0" w:tplc="27DEFA42">
      <w:numFmt w:val="bullet"/>
      <w:lvlText w:val="-"/>
      <w:lvlJc w:val="left"/>
      <w:pPr>
        <w:ind w:left="221" w:hanging="185"/>
      </w:pPr>
      <w:rPr>
        <w:rFonts w:ascii="Times New Roman" w:eastAsia="Times New Roman" w:hAnsi="Times New Roman" w:cs="Times New Roman" w:hint="default"/>
        <w:spacing w:val="-20"/>
        <w:w w:val="100"/>
        <w:sz w:val="24"/>
        <w:szCs w:val="24"/>
      </w:rPr>
    </w:lvl>
    <w:lvl w:ilvl="1" w:tplc="45A64E44">
      <w:numFmt w:val="bullet"/>
      <w:lvlText w:val="•"/>
      <w:lvlJc w:val="left"/>
      <w:pPr>
        <w:ind w:left="1182" w:hanging="185"/>
      </w:pPr>
      <w:rPr>
        <w:rFonts w:hint="default"/>
      </w:rPr>
    </w:lvl>
    <w:lvl w:ilvl="2" w:tplc="FC5038A4">
      <w:numFmt w:val="bullet"/>
      <w:lvlText w:val="•"/>
      <w:lvlJc w:val="left"/>
      <w:pPr>
        <w:ind w:left="2144" w:hanging="185"/>
      </w:pPr>
      <w:rPr>
        <w:rFonts w:hint="default"/>
      </w:rPr>
    </w:lvl>
    <w:lvl w:ilvl="3" w:tplc="3F8AFC2E">
      <w:numFmt w:val="bullet"/>
      <w:lvlText w:val="•"/>
      <w:lvlJc w:val="left"/>
      <w:pPr>
        <w:ind w:left="3106" w:hanging="185"/>
      </w:pPr>
      <w:rPr>
        <w:rFonts w:hint="default"/>
      </w:rPr>
    </w:lvl>
    <w:lvl w:ilvl="4" w:tplc="13922246">
      <w:numFmt w:val="bullet"/>
      <w:lvlText w:val="•"/>
      <w:lvlJc w:val="left"/>
      <w:pPr>
        <w:ind w:left="4068" w:hanging="185"/>
      </w:pPr>
      <w:rPr>
        <w:rFonts w:hint="default"/>
      </w:rPr>
    </w:lvl>
    <w:lvl w:ilvl="5" w:tplc="44BAFAFA">
      <w:numFmt w:val="bullet"/>
      <w:lvlText w:val="•"/>
      <w:lvlJc w:val="left"/>
      <w:pPr>
        <w:ind w:left="5030" w:hanging="185"/>
      </w:pPr>
      <w:rPr>
        <w:rFonts w:hint="default"/>
      </w:rPr>
    </w:lvl>
    <w:lvl w:ilvl="6" w:tplc="16307528">
      <w:numFmt w:val="bullet"/>
      <w:lvlText w:val="•"/>
      <w:lvlJc w:val="left"/>
      <w:pPr>
        <w:ind w:left="5992" w:hanging="185"/>
      </w:pPr>
      <w:rPr>
        <w:rFonts w:hint="default"/>
      </w:rPr>
    </w:lvl>
    <w:lvl w:ilvl="7" w:tplc="FBD6D82E">
      <w:numFmt w:val="bullet"/>
      <w:lvlText w:val="•"/>
      <w:lvlJc w:val="left"/>
      <w:pPr>
        <w:ind w:left="6954" w:hanging="185"/>
      </w:pPr>
      <w:rPr>
        <w:rFonts w:hint="default"/>
      </w:rPr>
    </w:lvl>
    <w:lvl w:ilvl="8" w:tplc="19647A10">
      <w:numFmt w:val="bullet"/>
      <w:lvlText w:val="•"/>
      <w:lvlJc w:val="left"/>
      <w:pPr>
        <w:ind w:left="7916" w:hanging="185"/>
      </w:pPr>
      <w:rPr>
        <w:rFonts w:hint="default"/>
      </w:rPr>
    </w:lvl>
  </w:abstractNum>
  <w:abstractNum w:abstractNumId="23" w15:restartNumberingAfterBreak="0">
    <w:nsid w:val="7EB2524C"/>
    <w:multiLevelType w:val="multilevel"/>
    <w:tmpl w:val="5878896E"/>
    <w:lvl w:ilvl="0">
      <w:start w:val="5"/>
      <w:numFmt w:val="decimal"/>
      <w:lvlText w:val="%1"/>
      <w:lvlJc w:val="left"/>
      <w:pPr>
        <w:ind w:left="1529" w:hanging="601"/>
        <w:jc w:val="left"/>
      </w:pPr>
      <w:rPr>
        <w:rFonts w:hint="default"/>
      </w:rPr>
    </w:lvl>
    <w:lvl w:ilvl="1">
      <w:start w:val="1"/>
      <w:numFmt w:val="decimal"/>
      <w:lvlText w:val="%1.%2"/>
      <w:lvlJc w:val="left"/>
      <w:pPr>
        <w:ind w:left="1529" w:hanging="601"/>
        <w:jc w:val="left"/>
      </w:pPr>
      <w:rPr>
        <w:rFonts w:hint="default"/>
      </w:rPr>
    </w:lvl>
    <w:lvl w:ilvl="2">
      <w:start w:val="1"/>
      <w:numFmt w:val="decimal"/>
      <w:lvlText w:val="%1.%2.%3."/>
      <w:lvlJc w:val="left"/>
      <w:pPr>
        <w:ind w:left="1529" w:hanging="601"/>
        <w:jc w:val="left"/>
      </w:pPr>
      <w:rPr>
        <w:rFonts w:ascii="Times New Roman" w:eastAsia="Times New Roman" w:hAnsi="Times New Roman" w:cs="Times New Roman" w:hint="default"/>
        <w:b/>
        <w:bCs/>
        <w:i/>
        <w:spacing w:val="-1"/>
        <w:w w:val="100"/>
        <w:sz w:val="24"/>
        <w:szCs w:val="24"/>
      </w:rPr>
    </w:lvl>
    <w:lvl w:ilvl="3">
      <w:numFmt w:val="bullet"/>
      <w:lvlText w:val="•"/>
      <w:lvlJc w:val="left"/>
      <w:pPr>
        <w:ind w:left="4016" w:hanging="601"/>
      </w:pPr>
      <w:rPr>
        <w:rFonts w:hint="default"/>
      </w:rPr>
    </w:lvl>
    <w:lvl w:ilvl="4">
      <w:numFmt w:val="bullet"/>
      <w:lvlText w:val="•"/>
      <w:lvlJc w:val="left"/>
      <w:pPr>
        <w:ind w:left="4848" w:hanging="601"/>
      </w:pPr>
      <w:rPr>
        <w:rFonts w:hint="default"/>
      </w:rPr>
    </w:lvl>
    <w:lvl w:ilvl="5">
      <w:numFmt w:val="bullet"/>
      <w:lvlText w:val="•"/>
      <w:lvlJc w:val="left"/>
      <w:pPr>
        <w:ind w:left="5680" w:hanging="601"/>
      </w:pPr>
      <w:rPr>
        <w:rFonts w:hint="default"/>
      </w:rPr>
    </w:lvl>
    <w:lvl w:ilvl="6">
      <w:numFmt w:val="bullet"/>
      <w:lvlText w:val="•"/>
      <w:lvlJc w:val="left"/>
      <w:pPr>
        <w:ind w:left="6512" w:hanging="601"/>
      </w:pPr>
      <w:rPr>
        <w:rFonts w:hint="default"/>
      </w:rPr>
    </w:lvl>
    <w:lvl w:ilvl="7">
      <w:numFmt w:val="bullet"/>
      <w:lvlText w:val="•"/>
      <w:lvlJc w:val="left"/>
      <w:pPr>
        <w:ind w:left="7344" w:hanging="601"/>
      </w:pPr>
      <w:rPr>
        <w:rFonts w:hint="default"/>
      </w:rPr>
    </w:lvl>
    <w:lvl w:ilvl="8">
      <w:numFmt w:val="bullet"/>
      <w:lvlText w:val="•"/>
      <w:lvlJc w:val="left"/>
      <w:pPr>
        <w:ind w:left="8176" w:hanging="601"/>
      </w:pPr>
      <w:rPr>
        <w:rFonts w:hint="default"/>
      </w:rPr>
    </w:lvl>
  </w:abstractNum>
  <w:num w:numId="1">
    <w:abstractNumId w:val="21"/>
  </w:num>
  <w:num w:numId="2">
    <w:abstractNumId w:val="17"/>
  </w:num>
  <w:num w:numId="3">
    <w:abstractNumId w:val="4"/>
  </w:num>
  <w:num w:numId="4">
    <w:abstractNumId w:val="22"/>
  </w:num>
  <w:num w:numId="5">
    <w:abstractNumId w:val="8"/>
  </w:num>
  <w:num w:numId="6">
    <w:abstractNumId w:val="20"/>
  </w:num>
  <w:num w:numId="7">
    <w:abstractNumId w:val="12"/>
  </w:num>
  <w:num w:numId="8">
    <w:abstractNumId w:val="19"/>
  </w:num>
  <w:num w:numId="9">
    <w:abstractNumId w:val="11"/>
  </w:num>
  <w:num w:numId="10">
    <w:abstractNumId w:val="18"/>
  </w:num>
  <w:num w:numId="11">
    <w:abstractNumId w:val="15"/>
  </w:num>
  <w:num w:numId="12">
    <w:abstractNumId w:val="1"/>
  </w:num>
  <w:num w:numId="13">
    <w:abstractNumId w:val="14"/>
  </w:num>
  <w:num w:numId="14">
    <w:abstractNumId w:val="3"/>
  </w:num>
  <w:num w:numId="15">
    <w:abstractNumId w:val="5"/>
  </w:num>
  <w:num w:numId="16">
    <w:abstractNumId w:val="0"/>
  </w:num>
  <w:num w:numId="17">
    <w:abstractNumId w:val="23"/>
  </w:num>
  <w:num w:numId="18">
    <w:abstractNumId w:val="6"/>
  </w:num>
  <w:num w:numId="19">
    <w:abstractNumId w:val="2"/>
  </w:num>
  <w:num w:numId="20">
    <w:abstractNumId w:val="16"/>
  </w:num>
  <w:num w:numId="21">
    <w:abstractNumId w:val="10"/>
  </w:num>
  <w:num w:numId="22">
    <w:abstractNumId w:val="13"/>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27662"/>
    <w:rsid w:val="00107257"/>
    <w:rsid w:val="002930CC"/>
    <w:rsid w:val="00727662"/>
    <w:rsid w:val="00DB7EB0"/>
    <w:rsid w:val="00F6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F39C1E9"/>
  <w15:docId w15:val="{61EE0A10-47C1-43D1-A703-EDEF1637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line="274" w:lineRule="exact"/>
      <w:ind w:left="221" w:hanging="240"/>
      <w:outlineLvl w:val="0"/>
    </w:pPr>
    <w:rPr>
      <w:b/>
      <w:bCs/>
      <w:sz w:val="24"/>
      <w:szCs w:val="24"/>
    </w:rPr>
  </w:style>
  <w:style w:type="paragraph" w:styleId="2">
    <w:name w:val="heading 2"/>
    <w:basedOn w:val="a"/>
    <w:uiPriority w:val="1"/>
    <w:qFormat/>
    <w:pPr>
      <w:spacing w:line="274" w:lineRule="exact"/>
      <w:ind w:left="1529" w:hanging="600"/>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firstLine="708"/>
      <w:jc w:val="both"/>
    </w:pPr>
    <w:rPr>
      <w:sz w:val="24"/>
      <w:szCs w:val="24"/>
    </w:rPr>
  </w:style>
  <w:style w:type="paragraph" w:styleId="a4">
    <w:name w:val="List Paragraph"/>
    <w:basedOn w:val="a"/>
    <w:uiPriority w:val="1"/>
    <w:qFormat/>
    <w:pPr>
      <w:ind w:left="221" w:firstLine="708"/>
      <w:jc w:val="both"/>
    </w:pPr>
  </w:style>
  <w:style w:type="paragraph" w:customStyle="1" w:styleId="TableParagraph">
    <w:name w:val="Table Paragraph"/>
    <w:basedOn w:val="a"/>
    <w:uiPriority w:val="1"/>
    <w:qFormat/>
    <w:pPr>
      <w:spacing w:line="256" w:lineRule="exact"/>
      <w:ind w:left="109"/>
    </w:pPr>
  </w:style>
  <w:style w:type="character" w:styleId="a5">
    <w:name w:val="Hyperlink"/>
    <w:basedOn w:val="a0"/>
    <w:uiPriority w:val="99"/>
    <w:unhideWhenUsed/>
    <w:rsid w:val="00DB7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l:%20p4tk@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4285</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&lt;4D6963726F736F667420576F7264202D20C4EEE3EEE2B3F020E3E0E720EDEEE2E8E9203230313720F8E0E1EBEEED&gt;</vt:lpstr>
    </vt:vector>
  </TitlesOfParts>
  <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&lt;4D6963726F736F667420576F7264202D20C4EEE3EEE2B3F020E3E0E720EDEEE2E8E9203230313720F8E0E1EBEEED&gt;</dc:title>
  <dc:creator>&lt;C8E3EEF0FC&gt;</dc:creator>
  <cp:lastModifiedBy>PC_FE</cp:lastModifiedBy>
  <cp:revision>3</cp:revision>
  <dcterms:created xsi:type="dcterms:W3CDTF">2017-10-24T05:43:00Z</dcterms:created>
  <dcterms:modified xsi:type="dcterms:W3CDTF">2017-10-24T06:58:00Z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PDF24 Creator</vt:lpwstr>
  </property>
  <property fmtid="{D5CDD505-2E9C-101B-9397-08002B2CF9AE}" pid="4" name="LastSaved">
    <vt:filetime>2017-10-24T00:00:00Z</vt:filetime>
  </property>
</Properties>
</file>